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EFCB" w14:textId="77777777" w:rsidR="00D429BF" w:rsidRDefault="00D429BF"/>
    <w:tbl>
      <w:tblPr>
        <w:tblStyle w:val="Tabela-Siatka"/>
        <w:tblW w:w="8778" w:type="dxa"/>
        <w:tblInd w:w="284" w:type="dxa"/>
        <w:tblLayout w:type="fixed"/>
        <w:tblLook w:val="04A0" w:firstRow="1" w:lastRow="0" w:firstColumn="1" w:lastColumn="0" w:noHBand="0" w:noVBand="1"/>
      </w:tblPr>
      <w:tblGrid>
        <w:gridCol w:w="560"/>
        <w:gridCol w:w="8218"/>
      </w:tblGrid>
      <w:tr w:rsidR="00D429BF" w14:paraId="79346DF5" w14:textId="77777777">
        <w:tc>
          <w:tcPr>
            <w:tcW w:w="560" w:type="dxa"/>
          </w:tcPr>
          <w:p w14:paraId="311F44B8"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8217" w:type="dxa"/>
          </w:tcPr>
          <w:p w14:paraId="179C17FE" w14:textId="77777777" w:rsidR="00D429BF" w:rsidRDefault="005F1635">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Opis danych oraz pozyskiwanie lub ponowne wykorzystanie dostępnych danych</w:t>
            </w:r>
          </w:p>
          <w:p w14:paraId="5A513A3F" w14:textId="77777777" w:rsidR="00D429BF" w:rsidRDefault="00D429BF">
            <w:pPr>
              <w:widowControl w:val="0"/>
              <w:spacing w:after="0" w:line="240" w:lineRule="auto"/>
              <w:jc w:val="both"/>
              <w:rPr>
                <w:rFonts w:ascii="Times New Roman" w:hAnsi="Times New Roman" w:cs="Times New Roman"/>
                <w:sz w:val="24"/>
                <w:szCs w:val="24"/>
              </w:rPr>
            </w:pPr>
          </w:p>
        </w:tc>
      </w:tr>
      <w:tr w:rsidR="00D429BF" w14:paraId="7E273749" w14:textId="77777777">
        <w:tc>
          <w:tcPr>
            <w:tcW w:w="560" w:type="dxa"/>
          </w:tcPr>
          <w:p w14:paraId="6B6B3F7F"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1.1</w:t>
            </w:r>
          </w:p>
        </w:tc>
        <w:tc>
          <w:tcPr>
            <w:tcW w:w="8217" w:type="dxa"/>
          </w:tcPr>
          <w:p w14:paraId="0C6FCFC5"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Sposób pozyskiwania i opracowania nowych danych i/lub ponownego wykorzystania dostępnych danych</w:t>
            </w:r>
          </w:p>
          <w:p w14:paraId="388269F2" w14:textId="77777777" w:rsidR="00D429BF" w:rsidRDefault="00D429BF">
            <w:pPr>
              <w:widowControl w:val="0"/>
              <w:spacing w:after="0" w:line="240" w:lineRule="auto"/>
              <w:jc w:val="both"/>
              <w:rPr>
                <w:rFonts w:ascii="Times New Roman" w:hAnsi="Times New Roman" w:cs="Times New Roman"/>
                <w:sz w:val="24"/>
                <w:szCs w:val="24"/>
              </w:rPr>
            </w:pPr>
          </w:p>
        </w:tc>
      </w:tr>
      <w:tr w:rsidR="00D429BF" w14:paraId="11924238" w14:textId="77777777">
        <w:tc>
          <w:tcPr>
            <w:tcW w:w="560" w:type="dxa"/>
          </w:tcPr>
          <w:p w14:paraId="4180EB92" w14:textId="77777777" w:rsidR="00D429BF" w:rsidRDefault="00D429BF">
            <w:pPr>
              <w:widowControl w:val="0"/>
              <w:spacing w:after="0" w:line="240" w:lineRule="auto"/>
              <w:jc w:val="both"/>
              <w:rPr>
                <w:rFonts w:ascii="Times New Roman" w:hAnsi="Times New Roman" w:cs="Times New Roman"/>
                <w:sz w:val="24"/>
                <w:szCs w:val="24"/>
              </w:rPr>
            </w:pPr>
          </w:p>
        </w:tc>
        <w:tc>
          <w:tcPr>
            <w:tcW w:w="8217" w:type="dxa"/>
          </w:tcPr>
          <w:p w14:paraId="09DA2A37" w14:textId="08D8920B" w:rsidR="00D429BF" w:rsidRDefault="005F1635">
            <w:pPr>
              <w:widowControl w:val="0"/>
              <w:spacing w:after="0" w:line="240" w:lineRule="auto"/>
              <w:jc w:val="both"/>
              <w:rPr>
                <w:rFonts w:ascii="Times New Roman" w:hAnsi="Times New Roman" w:cs="Times New Roman"/>
                <w:color w:val="FF0000"/>
                <w:sz w:val="24"/>
                <w:szCs w:val="24"/>
              </w:rPr>
            </w:pPr>
            <w:r>
              <w:rPr>
                <w:rFonts w:ascii="Times New Roman" w:eastAsia="Calibri" w:hAnsi="Times New Roman" w:cs="Times New Roman"/>
                <w:sz w:val="24"/>
                <w:szCs w:val="24"/>
              </w:rPr>
              <w:t xml:space="preserve">Prowadzone badania opierać będą się w głównej mierze na </w:t>
            </w:r>
            <w:r>
              <w:rPr>
                <w:rFonts w:ascii="Times New Roman" w:eastAsia="Calibri" w:hAnsi="Times New Roman" w:cs="Times New Roman"/>
                <w:sz w:val="24"/>
                <w:szCs w:val="24"/>
              </w:rPr>
              <w:t>wykorzystaniu istniejących danych badawczych. Będą to dane w postaci tekstów aktów prawnych, powszechnie dostępnych publikacji naukowych oraz archiwaliów</w:t>
            </w:r>
            <w:r>
              <w:rPr>
                <w:rFonts w:ascii="Times New Roman" w:eastAsia="Calibri" w:hAnsi="Times New Roman" w:cs="Times New Roman"/>
                <w:sz w:val="24"/>
                <w:szCs w:val="24"/>
              </w:rPr>
              <w:t xml:space="preserve">. Dane te pozyskiwane będą z zasobów archiwów, bibliotek i muzeów </w:t>
            </w:r>
            <w:r>
              <w:rPr>
                <w:rFonts w:ascii="Times New Roman" w:eastAsia="Calibri" w:hAnsi="Times New Roman" w:cs="Times New Roman"/>
                <w:sz w:val="24"/>
                <w:szCs w:val="24"/>
              </w:rPr>
              <w:t>jak</w:t>
            </w:r>
            <w:r>
              <w:rPr>
                <w:rFonts w:ascii="Times New Roman" w:eastAsia="Calibri" w:hAnsi="Times New Roman" w:cs="Times New Roman"/>
                <w:sz w:val="24"/>
                <w:szCs w:val="24"/>
              </w:rPr>
              <w:t xml:space="preserve"> również za pośrednictwem Inter</w:t>
            </w:r>
            <w:r>
              <w:rPr>
                <w:rFonts w:ascii="Times New Roman" w:eastAsia="Calibri" w:hAnsi="Times New Roman" w:cs="Times New Roman"/>
                <w:sz w:val="24"/>
                <w:szCs w:val="24"/>
              </w:rPr>
              <w:t>netu</w:t>
            </w:r>
            <w:r w:rsidR="003E6073">
              <w:rPr>
                <w:rFonts w:ascii="Times New Roman" w:eastAsia="Calibri" w:hAnsi="Times New Roman" w:cs="Times New Roman"/>
                <w:sz w:val="24"/>
                <w:szCs w:val="24"/>
              </w:rPr>
              <w:t>, m.in.</w:t>
            </w:r>
            <w:r>
              <w:rPr>
                <w:rFonts w:ascii="Times New Roman" w:eastAsia="Calibri" w:hAnsi="Times New Roman" w:cs="Times New Roman"/>
                <w:sz w:val="24"/>
                <w:szCs w:val="24"/>
              </w:rPr>
              <w:t xml:space="preserve"> dzięki wykorzystaniu Internetowego Systemu Aktów Prawnych. Dane pozyskane z instytucji kultury będą kopiowane w formie zdjęć.</w:t>
            </w:r>
            <w:r w:rsidR="003E6073">
              <w:rPr>
                <w:rFonts w:ascii="Times New Roman" w:eastAsia="Calibri" w:hAnsi="Times New Roman" w:cs="Times New Roman"/>
                <w:sz w:val="24"/>
                <w:szCs w:val="24"/>
              </w:rPr>
              <w:t xml:space="preserve"> Zebrane dane stanowiły będą zatem w przeważającej ilości materiały dostępne w domenie publicznej. </w:t>
            </w:r>
            <w:r>
              <w:rPr>
                <w:rFonts w:ascii="Times New Roman" w:eastAsia="Calibri" w:hAnsi="Times New Roman" w:cs="Times New Roman"/>
                <w:sz w:val="24"/>
                <w:szCs w:val="24"/>
              </w:rPr>
              <w:t xml:space="preserve">W materiałach, które powstaną w oparciu o pozyskane dane, każdorazowo będą one wskazane i opisane. </w:t>
            </w:r>
          </w:p>
        </w:tc>
      </w:tr>
      <w:tr w:rsidR="00D429BF" w14:paraId="064A1FEA" w14:textId="77777777">
        <w:tc>
          <w:tcPr>
            <w:tcW w:w="560" w:type="dxa"/>
          </w:tcPr>
          <w:p w14:paraId="330327B3"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1.2</w:t>
            </w:r>
          </w:p>
        </w:tc>
        <w:tc>
          <w:tcPr>
            <w:tcW w:w="8217" w:type="dxa"/>
          </w:tcPr>
          <w:p w14:paraId="1B16D133"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Pozyskiwanie lub opr</w:t>
            </w:r>
            <w:r>
              <w:rPr>
                <w:rFonts w:ascii="Times New Roman" w:eastAsia="Calibri" w:hAnsi="Times New Roman" w:cs="Times New Roman"/>
                <w:sz w:val="24"/>
                <w:szCs w:val="24"/>
              </w:rPr>
              <w:t xml:space="preserve">acowanie danych </w:t>
            </w:r>
          </w:p>
          <w:p w14:paraId="55645CD4" w14:textId="77777777" w:rsidR="00D429BF" w:rsidRDefault="00D429BF">
            <w:pPr>
              <w:widowControl w:val="0"/>
              <w:spacing w:after="0" w:line="240" w:lineRule="auto"/>
              <w:jc w:val="both"/>
              <w:rPr>
                <w:rFonts w:ascii="Times New Roman" w:hAnsi="Times New Roman" w:cs="Times New Roman"/>
                <w:sz w:val="24"/>
                <w:szCs w:val="24"/>
              </w:rPr>
            </w:pPr>
          </w:p>
        </w:tc>
      </w:tr>
      <w:tr w:rsidR="00D429BF" w14:paraId="235F92DB" w14:textId="77777777">
        <w:tc>
          <w:tcPr>
            <w:tcW w:w="560" w:type="dxa"/>
          </w:tcPr>
          <w:p w14:paraId="64B700E3" w14:textId="77777777" w:rsidR="00D429BF" w:rsidRDefault="00D429BF">
            <w:pPr>
              <w:widowControl w:val="0"/>
              <w:spacing w:after="0" w:line="240" w:lineRule="auto"/>
              <w:jc w:val="both"/>
              <w:rPr>
                <w:rFonts w:ascii="Times New Roman" w:hAnsi="Times New Roman" w:cs="Times New Roman"/>
                <w:sz w:val="24"/>
                <w:szCs w:val="24"/>
              </w:rPr>
            </w:pPr>
          </w:p>
        </w:tc>
        <w:tc>
          <w:tcPr>
            <w:tcW w:w="8217" w:type="dxa"/>
          </w:tcPr>
          <w:p w14:paraId="5BA9FD19" w14:textId="692E9CDF" w:rsidR="00D429BF" w:rsidRDefault="005F1635">
            <w:pPr>
              <w:pStyle w:val="Akapitzlist"/>
              <w:widowControl w:val="0"/>
              <w:spacing w:after="0" w:line="240" w:lineRule="auto"/>
              <w:ind w:left="0"/>
              <w:jc w:val="both"/>
              <w:rPr>
                <w:rFonts w:ascii="Times New Roman" w:hAnsi="Times New Roman" w:cs="Times New Roman"/>
                <w:sz w:val="24"/>
                <w:szCs w:val="24"/>
              </w:rPr>
            </w:pPr>
            <w:r>
              <w:rPr>
                <w:rFonts w:ascii="Times New Roman" w:eastAsia="Calibri" w:hAnsi="Times New Roman" w:cs="Times New Roman"/>
                <w:sz w:val="24"/>
                <w:szCs w:val="24"/>
              </w:rPr>
              <w:t>W toku badań naukowych będą wykorzystywane dane tekstowe, czyli zwykły tekst, standardowe dokumenty biurowe, tekst ustrukturyzowany itp. Dane badawcze na potrzeby przechowywania będą gromadzone w powszechnie używanych, standardowych for</w:t>
            </w:r>
            <w:r>
              <w:rPr>
                <w:rFonts w:ascii="Times New Roman" w:eastAsia="Calibri" w:hAnsi="Times New Roman" w:cs="Times New Roman"/>
                <w:sz w:val="24"/>
                <w:szCs w:val="24"/>
              </w:rPr>
              <w:t xml:space="preserve">matach takich jak: </w:t>
            </w:r>
            <w:proofErr w:type="spellStart"/>
            <w:r>
              <w:rPr>
                <w:rFonts w:ascii="Times New Roman" w:eastAsia="Calibri" w:hAnsi="Times New Roman" w:cs="Times New Roman"/>
                <w:sz w:val="24"/>
                <w:szCs w:val="24"/>
              </w:rPr>
              <w:t>doc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docx</w:t>
            </w:r>
            <w:proofErr w:type="spellEnd"/>
            <w:r>
              <w:rPr>
                <w:rFonts w:ascii="Times New Roman" w:eastAsia="Calibri" w:hAnsi="Times New Roman" w:cs="Times New Roman"/>
                <w:sz w:val="24"/>
                <w:szCs w:val="24"/>
              </w:rPr>
              <w:t xml:space="preserve">, pdf, </w:t>
            </w:r>
            <w:proofErr w:type="spellStart"/>
            <w:r>
              <w:rPr>
                <w:rFonts w:ascii="Times New Roman" w:eastAsia="Calibri" w:hAnsi="Times New Roman" w:cs="Times New Roman"/>
                <w:sz w:val="24"/>
                <w:szCs w:val="24"/>
              </w:rPr>
              <w:t>odt</w:t>
            </w:r>
            <w:proofErr w:type="spellEnd"/>
            <w:r>
              <w:rPr>
                <w:rFonts w:ascii="Times New Roman" w:eastAsia="Calibri" w:hAnsi="Times New Roman" w:cs="Times New Roman"/>
                <w:sz w:val="24"/>
                <w:szCs w:val="24"/>
              </w:rPr>
              <w:t>.</w:t>
            </w:r>
            <w:r>
              <w:rPr>
                <w:rFonts w:ascii="Times New Roman" w:eastAsia="Calibri" w:hAnsi="Times New Roman" w:cs="Times New Roman"/>
                <w:sz w:val="24"/>
                <w:szCs w:val="24"/>
              </w:rPr>
              <w:t xml:space="preserve"> (dla dokumentów tekstowych). Reprodukcje archiwaliów w postaci zdjęć gromadzone będą w formacie jpg. lub </w:t>
            </w:r>
            <w:proofErr w:type="spellStart"/>
            <w:r>
              <w:rPr>
                <w:rFonts w:ascii="Times New Roman" w:eastAsia="Calibri" w:hAnsi="Times New Roman" w:cs="Times New Roman"/>
                <w:sz w:val="24"/>
                <w:szCs w:val="24"/>
              </w:rPr>
              <w:t>png</w:t>
            </w:r>
            <w:proofErr w:type="spellEnd"/>
            <w:r>
              <w:rPr>
                <w:rFonts w:ascii="Times New Roman" w:eastAsia="Calibri" w:hAnsi="Times New Roman" w:cs="Times New Roman"/>
                <w:sz w:val="24"/>
                <w:szCs w:val="24"/>
              </w:rPr>
              <w:t xml:space="preserve">. </w:t>
            </w:r>
            <w:r w:rsidR="003E6073">
              <w:rPr>
                <w:rFonts w:ascii="Times New Roman" w:eastAsia="Calibri" w:hAnsi="Times New Roman" w:cs="Times New Roman"/>
                <w:sz w:val="24"/>
                <w:szCs w:val="24"/>
              </w:rPr>
              <w:t xml:space="preserve">Ostatecznie przewidziana jest natomiast konwersja zebranych danych do otwartych formatów, niezależnych od platformy i oprogramowania, takich jak txt. </w:t>
            </w:r>
            <w:r>
              <w:rPr>
                <w:rFonts w:ascii="Times New Roman" w:eastAsia="Calibri" w:hAnsi="Times New Roman" w:cs="Times New Roman"/>
                <w:sz w:val="24"/>
                <w:szCs w:val="24"/>
              </w:rPr>
              <w:t>Dokładna ilość i wielkość plików nie jest możliwa do oszacowania na etapie tworzenia wniosku</w:t>
            </w:r>
            <w:r w:rsidR="003E60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nie powinna ona przekraczać jednak 1TB.</w:t>
            </w:r>
          </w:p>
        </w:tc>
      </w:tr>
      <w:tr w:rsidR="00D429BF" w14:paraId="1C1175C4" w14:textId="77777777">
        <w:tc>
          <w:tcPr>
            <w:tcW w:w="560" w:type="dxa"/>
          </w:tcPr>
          <w:p w14:paraId="2491AF2E"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2.</w:t>
            </w:r>
          </w:p>
        </w:tc>
        <w:tc>
          <w:tcPr>
            <w:tcW w:w="8217" w:type="dxa"/>
          </w:tcPr>
          <w:p w14:paraId="03FA4677" w14:textId="77777777" w:rsidR="00D429BF" w:rsidRDefault="005F1635">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Dokumentacja i jakość danych</w:t>
            </w:r>
          </w:p>
          <w:p w14:paraId="336DF309" w14:textId="77777777" w:rsidR="00D429BF" w:rsidRDefault="00D429BF">
            <w:pPr>
              <w:widowControl w:val="0"/>
              <w:spacing w:after="0" w:line="240" w:lineRule="auto"/>
              <w:jc w:val="both"/>
              <w:rPr>
                <w:rFonts w:ascii="Times New Roman" w:hAnsi="Times New Roman" w:cs="Times New Roman"/>
                <w:sz w:val="24"/>
                <w:szCs w:val="24"/>
              </w:rPr>
            </w:pPr>
          </w:p>
        </w:tc>
      </w:tr>
      <w:tr w:rsidR="00D429BF" w14:paraId="3FB45263" w14:textId="77777777">
        <w:tc>
          <w:tcPr>
            <w:tcW w:w="560" w:type="dxa"/>
          </w:tcPr>
          <w:p w14:paraId="64DF9D58"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2.1</w:t>
            </w:r>
          </w:p>
        </w:tc>
        <w:tc>
          <w:tcPr>
            <w:tcW w:w="8217" w:type="dxa"/>
          </w:tcPr>
          <w:p w14:paraId="71A41B32"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Metadane i dokumenty (np. metodologia lub pozyskiwanie danych oraz sposób porządkowania danych) towarzyszące danym </w:t>
            </w:r>
            <w:r>
              <w:rPr>
                <w:rFonts w:ascii="Times New Roman" w:eastAsia="Calibri" w:hAnsi="Times New Roman" w:cs="Times New Roman"/>
                <w:color w:val="FF0000"/>
                <w:sz w:val="24"/>
                <w:szCs w:val="24"/>
              </w:rPr>
              <w:t xml:space="preserve"> </w:t>
            </w:r>
          </w:p>
        </w:tc>
      </w:tr>
      <w:tr w:rsidR="00D429BF" w14:paraId="0FDE4A47" w14:textId="77777777">
        <w:tc>
          <w:tcPr>
            <w:tcW w:w="560" w:type="dxa"/>
          </w:tcPr>
          <w:p w14:paraId="03C9784F" w14:textId="77777777" w:rsidR="00D429BF" w:rsidRDefault="00D429BF">
            <w:pPr>
              <w:widowControl w:val="0"/>
              <w:spacing w:after="0" w:line="240" w:lineRule="auto"/>
              <w:jc w:val="both"/>
              <w:rPr>
                <w:rFonts w:ascii="Times New Roman" w:hAnsi="Times New Roman" w:cs="Times New Roman"/>
                <w:sz w:val="24"/>
                <w:szCs w:val="24"/>
              </w:rPr>
            </w:pPr>
          </w:p>
        </w:tc>
        <w:tc>
          <w:tcPr>
            <w:tcW w:w="8217" w:type="dxa"/>
          </w:tcPr>
          <w:p w14:paraId="63192818" w14:textId="6D506AE5" w:rsidR="00D429BF" w:rsidRDefault="005F1635">
            <w:pPr>
              <w:pStyle w:val="Akapitzlist"/>
              <w:widowControl w:val="0"/>
              <w:spacing w:after="0" w:line="240" w:lineRule="auto"/>
              <w:ind w:left="0"/>
              <w:jc w:val="both"/>
              <w:rPr>
                <w:rFonts w:ascii="Times New Roman" w:hAnsi="Times New Roman" w:cs="Times New Roman"/>
                <w:sz w:val="24"/>
                <w:szCs w:val="24"/>
              </w:rPr>
            </w:pPr>
            <w:r>
              <w:rPr>
                <w:rFonts w:ascii="Times New Roman" w:eastAsia="Calibri" w:hAnsi="Times New Roman" w:cs="Times New Roman"/>
                <w:sz w:val="24"/>
                <w:szCs w:val="24"/>
              </w:rPr>
              <w:t xml:space="preserve">Dane zebrane w trakcie badań uporządkowane zostaną na dysku komputera osobistego </w:t>
            </w:r>
            <w:r>
              <w:rPr>
                <w:rFonts w:ascii="Times New Roman" w:eastAsia="Calibri" w:hAnsi="Times New Roman" w:cs="Times New Roman"/>
                <w:sz w:val="24"/>
                <w:szCs w:val="24"/>
              </w:rPr>
              <w:t>kierownika projektu. Dane pozyskiwane w trakcie projektu porządkowane będą w określonej strukturze folderów, która dla danych archiwalnych wyglądała będzie następująco (od poziomu najwyższego do najniższego): folder archiwum/muzeum/biblioteki (nazwa)</w:t>
            </w:r>
            <w:r>
              <w:rPr>
                <w:rFonts w:ascii="Wingdings" w:eastAsia="Wingdings" w:hAnsi="Wingdings" w:cs="Wingdings"/>
                <w:sz w:val="24"/>
                <w:szCs w:val="24"/>
              </w:rPr>
              <w:t></w:t>
            </w:r>
            <w:r>
              <w:rPr>
                <w:rFonts w:ascii="Times New Roman" w:eastAsia="Calibri" w:hAnsi="Times New Roman" w:cs="Times New Roman"/>
                <w:sz w:val="24"/>
                <w:szCs w:val="24"/>
              </w:rPr>
              <w:t>folde</w:t>
            </w:r>
            <w:r>
              <w:rPr>
                <w:rFonts w:ascii="Times New Roman" w:eastAsia="Calibri" w:hAnsi="Times New Roman" w:cs="Times New Roman"/>
                <w:sz w:val="24"/>
                <w:szCs w:val="24"/>
              </w:rPr>
              <w:t>r zespół (numer i nazwa)</w:t>
            </w:r>
            <w:r>
              <w:rPr>
                <w:rFonts w:ascii="Wingdings" w:eastAsia="Wingdings" w:hAnsi="Wingdings" w:cs="Wingdings"/>
                <w:sz w:val="24"/>
                <w:szCs w:val="24"/>
              </w:rPr>
              <w:t></w:t>
            </w:r>
            <w:r>
              <w:rPr>
                <w:rFonts w:ascii="Times New Roman" w:eastAsia="Calibri" w:hAnsi="Times New Roman" w:cs="Times New Roman"/>
                <w:sz w:val="24"/>
                <w:szCs w:val="24"/>
              </w:rPr>
              <w:t>folder jednostka (numer i nazwa)</w:t>
            </w:r>
            <w:r>
              <w:rPr>
                <w:rFonts w:ascii="Wingdings" w:eastAsia="Wingdings" w:hAnsi="Wingdings" w:cs="Wingdings"/>
                <w:sz w:val="24"/>
                <w:szCs w:val="24"/>
              </w:rPr>
              <w:t></w:t>
            </w:r>
            <w:r>
              <w:rPr>
                <w:rFonts w:ascii="Times New Roman" w:eastAsia="Calibri" w:hAnsi="Times New Roman" w:cs="Times New Roman"/>
                <w:sz w:val="24"/>
                <w:szCs w:val="24"/>
              </w:rPr>
              <w:t>poszczególne zdjęcia. Nazw</w:t>
            </w:r>
            <w:r w:rsidR="003E6073">
              <w:rPr>
                <w:rFonts w:ascii="Times New Roman" w:eastAsia="Calibri" w:hAnsi="Times New Roman" w:cs="Times New Roman"/>
                <w:sz w:val="24"/>
                <w:szCs w:val="24"/>
              </w:rPr>
              <w:t xml:space="preserve">y </w:t>
            </w:r>
            <w:r>
              <w:rPr>
                <w:rFonts w:ascii="Times New Roman" w:eastAsia="Calibri" w:hAnsi="Times New Roman" w:cs="Times New Roman"/>
                <w:sz w:val="24"/>
                <w:szCs w:val="24"/>
              </w:rPr>
              <w:t xml:space="preserve"> </w:t>
            </w:r>
            <w:r w:rsidR="003E6073">
              <w:rPr>
                <w:rFonts w:ascii="Times New Roman" w:eastAsia="Calibri" w:hAnsi="Times New Roman" w:cs="Times New Roman"/>
                <w:sz w:val="24"/>
                <w:szCs w:val="24"/>
              </w:rPr>
              <w:t xml:space="preserve">zdjęć </w:t>
            </w:r>
            <w:r>
              <w:rPr>
                <w:rFonts w:ascii="Times New Roman" w:eastAsia="Calibri" w:hAnsi="Times New Roman" w:cs="Times New Roman"/>
                <w:sz w:val="24"/>
                <w:szCs w:val="24"/>
              </w:rPr>
              <w:t>otrzyma</w:t>
            </w:r>
            <w:r w:rsidR="003E6073">
              <w:rPr>
                <w:rFonts w:ascii="Times New Roman" w:eastAsia="Calibri" w:hAnsi="Times New Roman" w:cs="Times New Roman"/>
                <w:sz w:val="24"/>
                <w:szCs w:val="24"/>
              </w:rPr>
              <w:t>ją</w:t>
            </w:r>
            <w:r>
              <w:rPr>
                <w:rFonts w:ascii="Times New Roman" w:eastAsia="Calibri" w:hAnsi="Times New Roman" w:cs="Times New Roman"/>
                <w:sz w:val="24"/>
                <w:szCs w:val="24"/>
              </w:rPr>
              <w:t xml:space="preserve"> następujący format</w:t>
            </w:r>
            <w:r w:rsidR="003E6073">
              <w:rPr>
                <w:rFonts w:ascii="Times New Roman" w:eastAsia="Calibri" w:hAnsi="Times New Roman" w:cs="Times New Roman"/>
                <w:sz w:val="24"/>
                <w:szCs w:val="24"/>
              </w:rPr>
              <w:t>:</w:t>
            </w:r>
            <w:r>
              <w:rPr>
                <w:rFonts w:ascii="Times New Roman" w:eastAsia="Calibri" w:hAnsi="Times New Roman" w:cs="Times New Roman"/>
                <w:sz w:val="24"/>
                <w:szCs w:val="24"/>
              </w:rPr>
              <w:t xml:space="preserve"> nr zespołu/kolekcji-sygnatura jednostki/obiektu (numer kolejny zdjęcia) np. 456-21 (1).W przypadku braku w danej instytucji </w:t>
            </w:r>
            <w:r>
              <w:rPr>
                <w:rFonts w:ascii="Times New Roman" w:eastAsia="Calibri" w:hAnsi="Times New Roman" w:cs="Times New Roman"/>
                <w:sz w:val="24"/>
                <w:szCs w:val="24"/>
              </w:rPr>
              <w:t xml:space="preserve">określonego poziomu opisu, pominięty zostanie dla niej odpowiedni folder. Tam gdzie to możliwe nazwy folderów zostaną sporządzone zarówno w języku polskim jak i angielskim. Rozwiązanie takie ułatwi dostęp do danych zarówno dla badaczy z Polski jak również </w:t>
            </w:r>
            <w:r>
              <w:rPr>
                <w:rFonts w:ascii="Times New Roman" w:eastAsia="Calibri" w:hAnsi="Times New Roman" w:cs="Times New Roman"/>
                <w:sz w:val="24"/>
                <w:szCs w:val="24"/>
              </w:rPr>
              <w:t>z innych części świata.</w:t>
            </w:r>
          </w:p>
          <w:p w14:paraId="5723FFCD" w14:textId="77777777" w:rsidR="00D429BF" w:rsidRDefault="005F1635">
            <w:pPr>
              <w:pStyle w:val="Akapitzlist"/>
              <w:widowControl w:val="0"/>
              <w:spacing w:after="0" w:line="240" w:lineRule="auto"/>
              <w:ind w:left="0"/>
              <w:jc w:val="both"/>
              <w:rPr>
                <w:rFonts w:ascii="Times New Roman" w:hAnsi="Times New Roman" w:cs="Times New Roman"/>
                <w:sz w:val="24"/>
                <w:szCs w:val="24"/>
              </w:rPr>
            </w:pPr>
            <w:r>
              <w:rPr>
                <w:rFonts w:ascii="Times New Roman" w:eastAsia="Calibri" w:hAnsi="Times New Roman" w:cs="Times New Roman"/>
                <w:sz w:val="24"/>
                <w:szCs w:val="24"/>
              </w:rPr>
              <w:t xml:space="preserve">Dane nie będące archiwaliami przechowywane będą w osobnym folderze i otrzymają stosowny opis bibliograficzny, umożliwiających ich łatwe wyszukiwanie. </w:t>
            </w:r>
          </w:p>
          <w:p w14:paraId="1B194892" w14:textId="1F1AB9C9" w:rsidR="00D429BF" w:rsidRDefault="005F1635">
            <w:pPr>
              <w:pStyle w:val="Akapitzlist"/>
              <w:widowControl w:val="0"/>
              <w:spacing w:after="0" w:line="240" w:lineRule="auto"/>
              <w:ind w:left="0"/>
              <w:jc w:val="both"/>
              <w:rPr>
                <w:rFonts w:ascii="Times New Roman" w:hAnsi="Times New Roman" w:cs="Times New Roman"/>
                <w:sz w:val="24"/>
                <w:szCs w:val="24"/>
              </w:rPr>
            </w:pPr>
            <w:r>
              <w:rPr>
                <w:rFonts w:ascii="Times New Roman" w:eastAsia="Calibri" w:hAnsi="Times New Roman" w:cs="Times New Roman"/>
                <w:sz w:val="24"/>
                <w:szCs w:val="24"/>
              </w:rPr>
              <w:t>Dla każdego folderu utworzone zostaną pliki Readme</w:t>
            </w:r>
            <w:r w:rsidR="003E6073">
              <w:rPr>
                <w:rFonts w:ascii="Times New Roman" w:eastAsia="Calibri" w:hAnsi="Times New Roman" w:cs="Times New Roman"/>
                <w:sz w:val="24"/>
                <w:szCs w:val="24"/>
              </w:rPr>
              <w:t>.txt</w:t>
            </w:r>
            <w:r>
              <w:rPr>
                <w:rFonts w:ascii="Times New Roman" w:eastAsia="Calibri" w:hAnsi="Times New Roman" w:cs="Times New Roman"/>
                <w:sz w:val="24"/>
                <w:szCs w:val="24"/>
              </w:rPr>
              <w:t>, które będą zawierały infor</w:t>
            </w:r>
            <w:r>
              <w:rPr>
                <w:rFonts w:ascii="Times New Roman" w:eastAsia="Calibri" w:hAnsi="Times New Roman" w:cs="Times New Roman"/>
                <w:sz w:val="24"/>
                <w:szCs w:val="24"/>
              </w:rPr>
              <w:t>macje dotyczące zawartości, pochodzenia, struktury, etc.</w:t>
            </w:r>
          </w:p>
          <w:p w14:paraId="3401CE80" w14:textId="77777777" w:rsidR="00D429BF" w:rsidRDefault="005F1635">
            <w:pPr>
              <w:pStyle w:val="Akapitzlist"/>
              <w:widowControl w:val="0"/>
              <w:spacing w:after="0" w:line="240" w:lineRule="auto"/>
              <w:ind w:left="0"/>
              <w:jc w:val="both"/>
              <w:rPr>
                <w:rFonts w:ascii="Times New Roman" w:hAnsi="Times New Roman" w:cs="Times New Roman"/>
                <w:sz w:val="24"/>
                <w:szCs w:val="24"/>
              </w:rPr>
            </w:pPr>
            <w:r>
              <w:rPr>
                <w:rFonts w:ascii="Times New Roman" w:eastAsia="Calibri" w:hAnsi="Times New Roman" w:cs="Times New Roman"/>
                <w:sz w:val="24"/>
                <w:szCs w:val="24"/>
              </w:rPr>
              <w:t xml:space="preserve">Dla poszczególnych folderów zostaną także wykonane metadane w formacie XML zgodnie ze standardem </w:t>
            </w:r>
            <w:proofErr w:type="spellStart"/>
            <w:r>
              <w:rPr>
                <w:rFonts w:ascii="Times New Roman" w:eastAsia="Calibri" w:hAnsi="Times New Roman" w:cs="Times New Roman"/>
                <w:sz w:val="24"/>
                <w:szCs w:val="24"/>
              </w:rPr>
              <w:t>Encoded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Archival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Description</w:t>
            </w:r>
            <w:proofErr w:type="spellEnd"/>
            <w:r>
              <w:rPr>
                <w:rFonts w:ascii="Times New Roman" w:eastAsia="Calibri" w:hAnsi="Times New Roman" w:cs="Times New Roman"/>
                <w:sz w:val="24"/>
                <w:szCs w:val="24"/>
              </w:rPr>
              <w:t xml:space="preserve"> (EAD). Wybór tego formatu </w:t>
            </w:r>
            <w:r>
              <w:rPr>
                <w:rFonts w:ascii="Times New Roman" w:eastAsia="Calibri" w:hAnsi="Times New Roman" w:cs="Times New Roman"/>
                <w:sz w:val="24"/>
                <w:szCs w:val="24"/>
              </w:rPr>
              <w:lastRenderedPageBreak/>
              <w:t>metadanych podyktowany jest jego przeznaczeniem</w:t>
            </w:r>
            <w:r>
              <w:rPr>
                <w:rFonts w:ascii="Times New Roman" w:eastAsia="Calibri" w:hAnsi="Times New Roman" w:cs="Times New Roman"/>
                <w:sz w:val="24"/>
                <w:szCs w:val="24"/>
              </w:rPr>
              <w:t xml:space="preserve"> dla źródeł archiwalnych, które będą stanowiły większość gromadzonych danych. </w:t>
            </w:r>
          </w:p>
          <w:p w14:paraId="445BC696" w14:textId="3F949609" w:rsidR="00D429BF" w:rsidRPr="003E6073" w:rsidRDefault="003E6073">
            <w:pPr>
              <w:pStyle w:val="Akapitzlist"/>
              <w:widowControl w:val="0"/>
              <w:spacing w:after="0" w:line="240" w:lineRule="auto"/>
              <w:ind w:left="0"/>
              <w:jc w:val="both"/>
              <w:rPr>
                <w:rFonts w:ascii="Times New Roman" w:hAnsi="Times New Roman" w:cs="Times New Roman"/>
                <w:sz w:val="24"/>
                <w:szCs w:val="24"/>
              </w:rPr>
            </w:pPr>
            <w:r w:rsidRPr="003E6073">
              <w:rPr>
                <w:rFonts w:ascii="Times New Roman" w:eastAsia="Calibri" w:hAnsi="Times New Roman" w:cs="Times New Roman"/>
                <w:sz w:val="24"/>
                <w:szCs w:val="24"/>
              </w:rPr>
              <w:t xml:space="preserve">Dane bibliograficzne będą zarządzane w menedżerze bibliografii </w:t>
            </w:r>
            <w:proofErr w:type="spellStart"/>
            <w:r w:rsidRPr="003E6073">
              <w:rPr>
                <w:rFonts w:ascii="Times New Roman" w:eastAsia="Calibri" w:hAnsi="Times New Roman" w:cs="Times New Roman"/>
                <w:sz w:val="24"/>
                <w:szCs w:val="24"/>
              </w:rPr>
              <w:t>Zotero</w:t>
            </w:r>
            <w:proofErr w:type="spellEnd"/>
            <w:r w:rsidRPr="003E6073">
              <w:rPr>
                <w:rFonts w:ascii="Times New Roman" w:eastAsia="Calibri" w:hAnsi="Times New Roman" w:cs="Times New Roman"/>
                <w:sz w:val="24"/>
                <w:szCs w:val="24"/>
              </w:rPr>
              <w:t>, który umożliwia m. in. eksport spisu bibliograficznego do standardowych formatów bibliograficznych</w:t>
            </w:r>
            <w:r w:rsidR="005F1635" w:rsidRPr="003E6073">
              <w:rPr>
                <w:rFonts w:ascii="Times New Roman" w:eastAsia="Calibri" w:hAnsi="Times New Roman" w:cs="Times New Roman"/>
                <w:sz w:val="24"/>
                <w:szCs w:val="24"/>
              </w:rPr>
              <w:t>. Celem będzie takie oz</w:t>
            </w:r>
            <w:r w:rsidR="005F1635" w:rsidRPr="003E6073">
              <w:rPr>
                <w:rFonts w:ascii="Times New Roman" w:eastAsia="Calibri" w:hAnsi="Times New Roman" w:cs="Times New Roman"/>
                <w:sz w:val="24"/>
                <w:szCs w:val="24"/>
              </w:rPr>
              <w:t>naczenie i przechowywanie danych, aby możliwe było ich komputerowe oczytanie</w:t>
            </w:r>
            <w:r>
              <w:rPr>
                <w:rFonts w:ascii="Times New Roman" w:eastAsia="Calibri" w:hAnsi="Times New Roman" w:cs="Times New Roman"/>
                <w:sz w:val="24"/>
                <w:szCs w:val="24"/>
              </w:rPr>
              <w:t xml:space="preserve"> i łatwe wyszukiwanie</w:t>
            </w:r>
            <w:r w:rsidR="005F1635" w:rsidRPr="003E6073">
              <w:rPr>
                <w:rFonts w:ascii="Times New Roman" w:eastAsia="Calibri" w:hAnsi="Times New Roman" w:cs="Times New Roman"/>
                <w:sz w:val="24"/>
                <w:szCs w:val="24"/>
              </w:rPr>
              <w:t>.</w:t>
            </w:r>
          </w:p>
        </w:tc>
      </w:tr>
      <w:tr w:rsidR="00D429BF" w14:paraId="2D31D635" w14:textId="77777777">
        <w:tc>
          <w:tcPr>
            <w:tcW w:w="560" w:type="dxa"/>
          </w:tcPr>
          <w:p w14:paraId="5DD43AD7"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2.2</w:t>
            </w:r>
          </w:p>
        </w:tc>
        <w:tc>
          <w:tcPr>
            <w:tcW w:w="8217" w:type="dxa"/>
          </w:tcPr>
          <w:p w14:paraId="31E23B06"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Stosowne środki kontroli jakości</w:t>
            </w:r>
          </w:p>
          <w:p w14:paraId="4EFF24C1" w14:textId="77777777" w:rsidR="00D429BF" w:rsidRDefault="00D429BF">
            <w:pPr>
              <w:widowControl w:val="0"/>
              <w:spacing w:after="0" w:line="240" w:lineRule="auto"/>
              <w:jc w:val="both"/>
              <w:rPr>
                <w:rFonts w:ascii="Times New Roman" w:hAnsi="Times New Roman" w:cs="Times New Roman"/>
                <w:sz w:val="24"/>
                <w:szCs w:val="24"/>
              </w:rPr>
            </w:pPr>
          </w:p>
        </w:tc>
      </w:tr>
      <w:tr w:rsidR="00D429BF" w14:paraId="61D13A65" w14:textId="77777777">
        <w:tc>
          <w:tcPr>
            <w:tcW w:w="560" w:type="dxa"/>
          </w:tcPr>
          <w:p w14:paraId="6BF37DC7" w14:textId="77777777" w:rsidR="00D429BF" w:rsidRDefault="00D429BF">
            <w:pPr>
              <w:widowControl w:val="0"/>
              <w:spacing w:after="0" w:line="240" w:lineRule="auto"/>
              <w:jc w:val="both"/>
              <w:rPr>
                <w:rFonts w:ascii="Times New Roman" w:hAnsi="Times New Roman" w:cs="Times New Roman"/>
                <w:sz w:val="24"/>
                <w:szCs w:val="24"/>
              </w:rPr>
            </w:pPr>
          </w:p>
        </w:tc>
        <w:tc>
          <w:tcPr>
            <w:tcW w:w="8217" w:type="dxa"/>
          </w:tcPr>
          <w:p w14:paraId="772D22EA" w14:textId="77777777" w:rsidR="00D429BF" w:rsidRDefault="005F1635">
            <w:pPr>
              <w:pStyle w:val="Bezodstpw"/>
              <w:widowControl w:val="0"/>
              <w:jc w:val="both"/>
              <w:rPr>
                <w:rFonts w:ascii="Times New Roman" w:hAnsi="Times New Roman" w:cs="Times New Roman"/>
                <w:sz w:val="24"/>
                <w:szCs w:val="24"/>
              </w:rPr>
            </w:pPr>
            <w:r>
              <w:rPr>
                <w:rFonts w:ascii="Times New Roman" w:eastAsia="Calibri" w:hAnsi="Times New Roman" w:cs="Times New Roman"/>
                <w:sz w:val="24"/>
                <w:szCs w:val="24"/>
              </w:rPr>
              <w:t>W zakresie prowadzonych badań ryzyko dotyczące poprawności danych można zminimalizować jedynie poprzez dokładną analizę źródeł z wykorzystaniem  ich krytyki wewnętrznej i zewnętrznej oraz analizę porównawczą danych zawartych w poszczególnych źródłach. Z wi</w:t>
            </w:r>
            <w:r>
              <w:rPr>
                <w:rFonts w:ascii="Times New Roman" w:eastAsia="Calibri" w:hAnsi="Times New Roman" w:cs="Times New Roman"/>
                <w:sz w:val="24"/>
                <w:szCs w:val="24"/>
              </w:rPr>
              <w:t xml:space="preserve">ększą ostrożnością należy podchodzić do danych zawartych w </w:t>
            </w:r>
            <w:proofErr w:type="spellStart"/>
            <w:r>
              <w:rPr>
                <w:rFonts w:ascii="Times New Roman" w:eastAsia="Calibri" w:hAnsi="Times New Roman" w:cs="Times New Roman"/>
                <w:sz w:val="24"/>
                <w:szCs w:val="24"/>
              </w:rPr>
              <w:t>egodokumentach</w:t>
            </w:r>
            <w:proofErr w:type="spellEnd"/>
            <w:r>
              <w:rPr>
                <w:rFonts w:ascii="Times New Roman" w:eastAsia="Calibri" w:hAnsi="Times New Roman" w:cs="Times New Roman"/>
                <w:sz w:val="24"/>
                <w:szCs w:val="24"/>
              </w:rPr>
              <w:t>, które z samej swojej natury obarczone są znaczną subiektywnością. Ocena jakości danych będzie wdrażana na różnych etapach prowadzenia prac badawczych. Do jej prowadzenia zobowiązani</w:t>
            </w:r>
            <w:r>
              <w:rPr>
                <w:rFonts w:ascii="Times New Roman" w:eastAsia="Calibri" w:hAnsi="Times New Roman" w:cs="Times New Roman"/>
                <w:sz w:val="24"/>
                <w:szCs w:val="24"/>
              </w:rPr>
              <w:t xml:space="preserve"> będą wszyscy uczestnicy projektu badawczego. </w:t>
            </w:r>
          </w:p>
          <w:p w14:paraId="19A1734E" w14:textId="77777777" w:rsidR="00D429BF" w:rsidRDefault="005F1635">
            <w:pPr>
              <w:pStyle w:val="Bezodstpw"/>
              <w:widowControl w:val="0"/>
              <w:jc w:val="both"/>
              <w:rPr>
                <w:rFonts w:ascii="Times New Roman" w:hAnsi="Times New Roman" w:cs="Times New Roman"/>
                <w:sz w:val="24"/>
                <w:szCs w:val="24"/>
              </w:rPr>
            </w:pPr>
            <w:r>
              <w:rPr>
                <w:rFonts w:ascii="Times New Roman" w:eastAsia="Calibri" w:hAnsi="Times New Roman" w:cs="Times New Roman"/>
                <w:sz w:val="24"/>
                <w:szCs w:val="24"/>
              </w:rPr>
              <w:t>Techniczna jakoś wykonanych zdjęć będzie kontrolowana bezpośrednio po ich wykonaniu. Pozwoli to na natychmiastowe zidentyfikowanie kopii o niskiej jakości oraz uzupełnienie ewentualnych braków w trakcie kweren</w:t>
            </w:r>
            <w:r>
              <w:rPr>
                <w:rFonts w:ascii="Times New Roman" w:eastAsia="Calibri" w:hAnsi="Times New Roman" w:cs="Times New Roman"/>
                <w:sz w:val="24"/>
                <w:szCs w:val="24"/>
              </w:rPr>
              <w:t>dy.</w:t>
            </w:r>
          </w:p>
        </w:tc>
      </w:tr>
      <w:tr w:rsidR="00D429BF" w14:paraId="4900EF43" w14:textId="77777777">
        <w:tc>
          <w:tcPr>
            <w:tcW w:w="560" w:type="dxa"/>
          </w:tcPr>
          <w:p w14:paraId="32BA2456"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3.</w:t>
            </w:r>
          </w:p>
        </w:tc>
        <w:tc>
          <w:tcPr>
            <w:tcW w:w="8217" w:type="dxa"/>
          </w:tcPr>
          <w:p w14:paraId="2A10C372" w14:textId="77777777" w:rsidR="00D429BF" w:rsidRDefault="005F1635">
            <w:pPr>
              <w:widowControl w:val="0"/>
              <w:spacing w:after="0" w:line="240" w:lineRule="auto"/>
              <w:jc w:val="both"/>
              <w:rPr>
                <w:rFonts w:ascii="Times New Roman" w:hAnsi="Times New Roman" w:cs="Times New Roman"/>
                <w:b/>
                <w:bCs/>
                <w:color w:val="FF0000"/>
                <w:sz w:val="24"/>
                <w:szCs w:val="24"/>
              </w:rPr>
            </w:pPr>
            <w:r>
              <w:rPr>
                <w:rFonts w:ascii="Times New Roman" w:eastAsia="Calibri" w:hAnsi="Times New Roman" w:cs="Times New Roman"/>
                <w:b/>
                <w:bCs/>
                <w:sz w:val="24"/>
                <w:szCs w:val="24"/>
              </w:rPr>
              <w:t>Przechowywanie i tworzenie kopii zapasowych podczas badań</w:t>
            </w:r>
          </w:p>
          <w:p w14:paraId="6026BBD6" w14:textId="77777777" w:rsidR="00D429BF" w:rsidRDefault="00D429BF">
            <w:pPr>
              <w:widowControl w:val="0"/>
              <w:spacing w:after="0" w:line="240" w:lineRule="auto"/>
              <w:jc w:val="both"/>
              <w:rPr>
                <w:rFonts w:ascii="Times New Roman" w:hAnsi="Times New Roman" w:cs="Times New Roman"/>
                <w:sz w:val="24"/>
                <w:szCs w:val="24"/>
              </w:rPr>
            </w:pPr>
          </w:p>
        </w:tc>
      </w:tr>
      <w:tr w:rsidR="00D429BF" w14:paraId="210B607A" w14:textId="77777777">
        <w:tc>
          <w:tcPr>
            <w:tcW w:w="560" w:type="dxa"/>
          </w:tcPr>
          <w:p w14:paraId="43E7B41B"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3.1</w:t>
            </w:r>
          </w:p>
        </w:tc>
        <w:tc>
          <w:tcPr>
            <w:tcW w:w="8217" w:type="dxa"/>
          </w:tcPr>
          <w:p w14:paraId="2AF556B0"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Przechowywanie i tworzenie kopii zapasowych danych i metadanych podczas badań</w:t>
            </w:r>
          </w:p>
        </w:tc>
      </w:tr>
      <w:tr w:rsidR="00D429BF" w14:paraId="2EDC8568" w14:textId="77777777">
        <w:tc>
          <w:tcPr>
            <w:tcW w:w="560" w:type="dxa"/>
          </w:tcPr>
          <w:p w14:paraId="4C80E72F" w14:textId="77777777" w:rsidR="00D429BF" w:rsidRDefault="00D429BF">
            <w:pPr>
              <w:widowControl w:val="0"/>
              <w:spacing w:after="0" w:line="240" w:lineRule="auto"/>
              <w:jc w:val="both"/>
              <w:rPr>
                <w:rFonts w:ascii="Times New Roman" w:hAnsi="Times New Roman" w:cs="Times New Roman"/>
                <w:sz w:val="24"/>
                <w:szCs w:val="24"/>
              </w:rPr>
            </w:pPr>
          </w:p>
        </w:tc>
        <w:tc>
          <w:tcPr>
            <w:tcW w:w="8217" w:type="dxa"/>
          </w:tcPr>
          <w:p w14:paraId="0831DF21"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Dane badawcze będą przechowywane z zachowaniem zasad ostrożności i najwyższej staranności. </w:t>
            </w:r>
            <w:r>
              <w:rPr>
                <w:rFonts w:ascii="Times New Roman" w:eastAsia="Calibri" w:hAnsi="Times New Roman" w:cs="Times New Roman"/>
                <w:sz w:val="24"/>
                <w:szCs w:val="24"/>
              </w:rPr>
              <w:t>Zastosowana zostanie zasada backupu 3-2-1. Dane przechowywane będą na komputerze osobistym (1 kopia) oraz na dysku zewnętrznym przechowywanym w miejscu pracy (2 kopia). Kopia zapasowa przechowywana będzie w oddzielnym miejscu (PIONIER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box</w:t>
            </w:r>
            <w:proofErr w:type="spellEnd"/>
            <w:r>
              <w:rPr>
                <w:rFonts w:ascii="Times New Roman" w:eastAsia="Calibri" w:hAnsi="Times New Roman" w:cs="Times New Roman"/>
                <w:sz w:val="24"/>
                <w:szCs w:val="24"/>
              </w:rPr>
              <w:t>) i uaktualniana r</w:t>
            </w:r>
            <w:r>
              <w:rPr>
                <w:rFonts w:ascii="Times New Roman" w:eastAsia="Calibri" w:hAnsi="Times New Roman" w:cs="Times New Roman"/>
                <w:sz w:val="24"/>
                <w:szCs w:val="24"/>
              </w:rPr>
              <w:t>az w miesiącu. Ponadto każdy z wykonawców będzie posiadał roboczą kopię danych.</w:t>
            </w:r>
          </w:p>
          <w:p w14:paraId="7C499B6C" w14:textId="77777777" w:rsidR="00D429BF" w:rsidRDefault="005F1635">
            <w:pPr>
              <w:widowControl w:val="0"/>
              <w:spacing w:after="0" w:line="240" w:lineRule="auto"/>
              <w:jc w:val="both"/>
              <w:rPr>
                <w:rFonts w:ascii="Times New Roman" w:hAnsi="Times New Roman" w:cs="Times New Roman"/>
                <w:color w:val="FF0000"/>
                <w:sz w:val="24"/>
                <w:szCs w:val="24"/>
              </w:rPr>
            </w:pPr>
            <w:r>
              <w:rPr>
                <w:rFonts w:ascii="Times New Roman" w:eastAsia="Calibri" w:hAnsi="Times New Roman" w:cs="Times New Roman"/>
                <w:sz w:val="24"/>
                <w:szCs w:val="24"/>
              </w:rPr>
              <w:t>Aby zapewnić bezpieczeństwo przepływu informacji pomiędzy wykonawcami projektu przyjmuje się, że każdy z nich zobowiązany jest do archiwizowania zgromadzonych przez siebie dany</w:t>
            </w:r>
            <w:r>
              <w:rPr>
                <w:rFonts w:ascii="Times New Roman" w:eastAsia="Calibri" w:hAnsi="Times New Roman" w:cs="Times New Roman"/>
                <w:sz w:val="24"/>
                <w:szCs w:val="24"/>
              </w:rPr>
              <w:t>ch na co najmniej dwóch nośnikach (komputer osobisty oraz dysk zewnętrzny-roboczy). Przekazanie danych kierownikowi nastąpić musi najpóźniej w ciągu 7 dni od zakończenia kwerendy. Za przeprowadzenie kopiowania danych oraz ich odzyskiwanie odpowiedzialny je</w:t>
            </w:r>
            <w:r>
              <w:rPr>
                <w:rFonts w:ascii="Times New Roman" w:eastAsia="Calibri" w:hAnsi="Times New Roman" w:cs="Times New Roman"/>
                <w:sz w:val="24"/>
                <w:szCs w:val="24"/>
              </w:rPr>
              <w:t xml:space="preserve">st kierownik grantu. </w:t>
            </w:r>
          </w:p>
        </w:tc>
      </w:tr>
      <w:tr w:rsidR="00D429BF" w14:paraId="2C4C56A5" w14:textId="77777777">
        <w:tc>
          <w:tcPr>
            <w:tcW w:w="560" w:type="dxa"/>
          </w:tcPr>
          <w:p w14:paraId="5CF6B455"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3.2</w:t>
            </w:r>
          </w:p>
        </w:tc>
        <w:tc>
          <w:tcPr>
            <w:tcW w:w="8217" w:type="dxa"/>
          </w:tcPr>
          <w:p w14:paraId="7F70FAA4"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Sposób zapewnienia bezpieczeństwa danych oraz ochrony danych wrażliwych podczas badań</w:t>
            </w:r>
          </w:p>
        </w:tc>
      </w:tr>
      <w:tr w:rsidR="00D429BF" w14:paraId="56B51B94" w14:textId="77777777">
        <w:tc>
          <w:tcPr>
            <w:tcW w:w="560" w:type="dxa"/>
          </w:tcPr>
          <w:p w14:paraId="07A4D588" w14:textId="77777777" w:rsidR="00D429BF" w:rsidRDefault="00D429BF">
            <w:pPr>
              <w:widowControl w:val="0"/>
              <w:spacing w:after="0" w:line="240" w:lineRule="auto"/>
              <w:jc w:val="both"/>
              <w:rPr>
                <w:rFonts w:ascii="Times New Roman" w:hAnsi="Times New Roman" w:cs="Times New Roman"/>
                <w:sz w:val="24"/>
                <w:szCs w:val="24"/>
              </w:rPr>
            </w:pPr>
          </w:p>
        </w:tc>
        <w:tc>
          <w:tcPr>
            <w:tcW w:w="8217" w:type="dxa"/>
          </w:tcPr>
          <w:p w14:paraId="59A070DC" w14:textId="77777777" w:rsidR="00D429BF" w:rsidRDefault="005F1635">
            <w:pPr>
              <w:pStyle w:val="Bezodstpw"/>
              <w:widowControl w:val="0"/>
              <w:jc w:val="both"/>
              <w:rPr>
                <w:rFonts w:ascii="Times New Roman" w:hAnsi="Times New Roman" w:cs="Times New Roman"/>
                <w:sz w:val="24"/>
                <w:szCs w:val="24"/>
              </w:rPr>
            </w:pPr>
            <w:r>
              <w:rPr>
                <w:rFonts w:ascii="Times New Roman" w:eastAsia="Calibri" w:hAnsi="Times New Roman" w:cs="Times New Roman"/>
                <w:sz w:val="24"/>
                <w:szCs w:val="24"/>
              </w:rPr>
              <w:t xml:space="preserve">Przechowywane dane nie są danymi wrażliwymi, stąd wdrażanie skomplikowanych systemów ochrony jest niecelowe. Badania będą opierać się na </w:t>
            </w:r>
            <w:r>
              <w:rPr>
                <w:rFonts w:ascii="Times New Roman" w:eastAsia="Calibri" w:hAnsi="Times New Roman" w:cs="Times New Roman"/>
                <w:sz w:val="24"/>
                <w:szCs w:val="24"/>
              </w:rPr>
              <w:t>danych powszechnie dostępnych dla naukowców, a także zanonimizowanych bądź uzyskanych na podstawie przepisów o dostępie do informacji publicznej lub/i procedur obowiązujących w danej instytucji. Warto podkreślić, że polityka ochrony danych na Uniwersytecie</w:t>
            </w:r>
            <w:r>
              <w:rPr>
                <w:rFonts w:ascii="Times New Roman" w:eastAsia="Calibri" w:hAnsi="Times New Roman" w:cs="Times New Roman"/>
                <w:sz w:val="24"/>
                <w:szCs w:val="24"/>
              </w:rPr>
              <w:t xml:space="preserve"> Mikołaja Kopernika w Toruniu opiera się na podstawie powszechnie obowiązujących regulacji prawnych. W miarę potrzeby wykorzystane będą udostępnione przez UMK bezpieczne usługi służące przechowywaniu danych on-line.</w:t>
            </w:r>
          </w:p>
          <w:p w14:paraId="7B16996F" w14:textId="77777777" w:rsidR="00D429BF" w:rsidRDefault="005F1635">
            <w:pPr>
              <w:pStyle w:val="Bezodstpw"/>
              <w:widowControl w:val="0"/>
              <w:jc w:val="both"/>
              <w:rPr>
                <w:rFonts w:ascii="Times New Roman" w:hAnsi="Times New Roman" w:cs="Times New Roman"/>
                <w:sz w:val="24"/>
                <w:szCs w:val="24"/>
              </w:rPr>
            </w:pPr>
            <w:r>
              <w:rPr>
                <w:rFonts w:ascii="Times New Roman" w:eastAsia="Calibri" w:hAnsi="Times New Roman" w:cs="Times New Roman"/>
                <w:sz w:val="24"/>
                <w:szCs w:val="24"/>
              </w:rPr>
              <w:t>Dostęp do danych w trakcie trwania proje</w:t>
            </w:r>
            <w:r>
              <w:rPr>
                <w:rFonts w:ascii="Times New Roman" w:eastAsia="Calibri" w:hAnsi="Times New Roman" w:cs="Times New Roman"/>
                <w:sz w:val="24"/>
                <w:szCs w:val="24"/>
              </w:rPr>
              <w:t>ktu uzyskają docelowo kierownik projektu oraz wykonawcy. Dostęp dla innych badaczy będzie możliwy na podstawie zgody kierownika projektu.</w:t>
            </w:r>
          </w:p>
          <w:p w14:paraId="2D093EA5" w14:textId="77777777" w:rsidR="00D429BF" w:rsidRDefault="005F1635">
            <w:pPr>
              <w:pStyle w:val="Bezodstpw"/>
              <w:widowControl w:val="0"/>
              <w:jc w:val="both"/>
              <w:rPr>
                <w:rFonts w:ascii="Times New Roman" w:hAnsi="Times New Roman" w:cs="Times New Roman"/>
                <w:color w:val="FF0000"/>
                <w:sz w:val="24"/>
                <w:szCs w:val="24"/>
              </w:rPr>
            </w:pPr>
            <w:r>
              <w:rPr>
                <w:rFonts w:ascii="Times New Roman" w:eastAsia="Calibri" w:hAnsi="Times New Roman" w:cs="Times New Roman"/>
                <w:sz w:val="24"/>
                <w:szCs w:val="24"/>
              </w:rPr>
              <w:t xml:space="preserve">W przypadku awarii i zagrożenia utraty danych ich odzyskanie będzie możliwe </w:t>
            </w:r>
            <w:r>
              <w:rPr>
                <w:rFonts w:ascii="Times New Roman" w:eastAsia="Calibri" w:hAnsi="Times New Roman" w:cs="Times New Roman"/>
                <w:sz w:val="24"/>
                <w:szCs w:val="24"/>
              </w:rPr>
              <w:lastRenderedPageBreak/>
              <w:t>zarówno z nośników zewnętrznych (kopia mat</w:t>
            </w:r>
            <w:r>
              <w:rPr>
                <w:rFonts w:ascii="Times New Roman" w:eastAsia="Calibri" w:hAnsi="Times New Roman" w:cs="Times New Roman"/>
                <w:sz w:val="24"/>
                <w:szCs w:val="24"/>
              </w:rPr>
              <w:t xml:space="preserve">ka i kopie robocze), jak również z PIONIER </w:t>
            </w:r>
            <w:proofErr w:type="spellStart"/>
            <w:r>
              <w:rPr>
                <w:rFonts w:ascii="Times New Roman" w:eastAsia="Calibri" w:hAnsi="Times New Roman" w:cs="Times New Roman"/>
                <w:sz w:val="24"/>
                <w:szCs w:val="24"/>
              </w:rPr>
              <w:t>box</w:t>
            </w:r>
            <w:proofErr w:type="spellEnd"/>
            <w:r>
              <w:rPr>
                <w:rFonts w:ascii="Times New Roman" w:eastAsia="Calibri" w:hAnsi="Times New Roman" w:cs="Times New Roman"/>
                <w:sz w:val="24"/>
                <w:szCs w:val="24"/>
              </w:rPr>
              <w:t>. Minimalizuje to prawdopodobieństwo utraty danych.</w:t>
            </w:r>
          </w:p>
        </w:tc>
      </w:tr>
      <w:tr w:rsidR="00D429BF" w14:paraId="72DA8172" w14:textId="77777777">
        <w:tc>
          <w:tcPr>
            <w:tcW w:w="560" w:type="dxa"/>
          </w:tcPr>
          <w:p w14:paraId="7CEFDC39"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4. </w:t>
            </w:r>
          </w:p>
        </w:tc>
        <w:tc>
          <w:tcPr>
            <w:tcW w:w="8217" w:type="dxa"/>
          </w:tcPr>
          <w:p w14:paraId="18E06049" w14:textId="77777777" w:rsidR="00D429BF" w:rsidRDefault="005F1635">
            <w:pPr>
              <w:widowControl w:val="0"/>
              <w:spacing w:after="0" w:line="240" w:lineRule="auto"/>
              <w:jc w:val="both"/>
              <w:rPr>
                <w:rFonts w:ascii="Times New Roman" w:hAnsi="Times New Roman" w:cs="Times New Roman"/>
                <w:b/>
                <w:bCs/>
                <w:sz w:val="24"/>
                <w:szCs w:val="24"/>
              </w:rPr>
            </w:pPr>
            <w:r>
              <w:rPr>
                <w:rFonts w:ascii="Times New Roman" w:eastAsia="Calibri" w:hAnsi="Times New Roman" w:cs="Times New Roman"/>
                <w:b/>
                <w:bCs/>
                <w:sz w:val="24"/>
                <w:szCs w:val="24"/>
              </w:rPr>
              <w:t>Wymogi prawne, kodeks postępowania</w:t>
            </w:r>
          </w:p>
        </w:tc>
      </w:tr>
      <w:tr w:rsidR="00D429BF" w14:paraId="1A9B60B0" w14:textId="77777777">
        <w:tc>
          <w:tcPr>
            <w:tcW w:w="560" w:type="dxa"/>
          </w:tcPr>
          <w:p w14:paraId="43A4E3B5"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4.1</w:t>
            </w:r>
          </w:p>
        </w:tc>
        <w:tc>
          <w:tcPr>
            <w:tcW w:w="8217" w:type="dxa"/>
          </w:tcPr>
          <w:p w14:paraId="27C062CF"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Sposób zapewnienia zgodności z przepisami dotyczącymi danych osobowych i bezpieczeństwa danych w przypadku przetw</w:t>
            </w:r>
            <w:r>
              <w:rPr>
                <w:rFonts w:ascii="Times New Roman" w:eastAsia="Calibri" w:hAnsi="Times New Roman" w:cs="Times New Roman"/>
                <w:sz w:val="24"/>
                <w:szCs w:val="24"/>
              </w:rPr>
              <w:t>arzania danych osobowych</w:t>
            </w:r>
          </w:p>
        </w:tc>
      </w:tr>
      <w:tr w:rsidR="00D429BF" w14:paraId="5D2296E5" w14:textId="77777777">
        <w:tc>
          <w:tcPr>
            <w:tcW w:w="560" w:type="dxa"/>
          </w:tcPr>
          <w:p w14:paraId="55D91056" w14:textId="77777777" w:rsidR="00D429BF" w:rsidRDefault="00D429BF">
            <w:pPr>
              <w:widowControl w:val="0"/>
              <w:spacing w:after="0" w:line="240" w:lineRule="auto"/>
              <w:jc w:val="both"/>
              <w:rPr>
                <w:rFonts w:ascii="Times New Roman" w:hAnsi="Times New Roman" w:cs="Times New Roman"/>
                <w:sz w:val="24"/>
                <w:szCs w:val="24"/>
              </w:rPr>
            </w:pPr>
          </w:p>
        </w:tc>
        <w:tc>
          <w:tcPr>
            <w:tcW w:w="8217" w:type="dxa"/>
          </w:tcPr>
          <w:p w14:paraId="03548944" w14:textId="77777777" w:rsidR="00D429BF" w:rsidRDefault="005F1635">
            <w:pPr>
              <w:widowControl w:val="0"/>
              <w:spacing w:after="0" w:line="240" w:lineRule="auto"/>
              <w:jc w:val="both"/>
              <w:rPr>
                <w:rFonts w:ascii="Times New Roman" w:hAnsi="Times New Roman" w:cs="Times New Roman"/>
                <w:color w:val="FF0000"/>
                <w:sz w:val="24"/>
                <w:szCs w:val="24"/>
              </w:rPr>
            </w:pPr>
            <w:r>
              <w:rPr>
                <w:rFonts w:ascii="Times New Roman" w:eastAsia="Calibri" w:hAnsi="Times New Roman" w:cs="Times New Roman"/>
                <w:sz w:val="24"/>
                <w:szCs w:val="24"/>
              </w:rPr>
              <w:t xml:space="preserve">Postępowanie ze zgromadzonymi danymi badawczymi oparte będzie o przepisy Rozporządzenia Parlamentu Europejskiego i Rady (UE) 2016/679 z dnia 27 kwietnia 2016 r. w sprawie ochrony osób fizycznych w związku z przetwarzaniem danych </w:t>
            </w:r>
            <w:r>
              <w:rPr>
                <w:rFonts w:ascii="Times New Roman" w:eastAsia="Calibri" w:hAnsi="Times New Roman" w:cs="Times New Roman"/>
                <w:sz w:val="24"/>
                <w:szCs w:val="24"/>
              </w:rPr>
              <w:t>osobowych i w sprawie swobodnego przepływu takich danych oraz uchylenia dyrektywy 95/46/WE (ogólne rozporządzenia o ochronie danych), ustawy z dnia 10 maja 2018 r. o ochronie danych osobowych oraz ustawy z dnia 11 sierpnia 2021 r. o otwartych danych i pono</w:t>
            </w:r>
            <w:r>
              <w:rPr>
                <w:rFonts w:ascii="Times New Roman" w:eastAsia="Calibri" w:hAnsi="Times New Roman" w:cs="Times New Roman"/>
                <w:sz w:val="24"/>
                <w:szCs w:val="24"/>
              </w:rPr>
              <w:t>wnym wykorzystaniu informacji sektora publicznego. Jeżeli w trakcie trwania badań, zaistnieje taka potrzeba, podjęta zostanie decyzja o zastosowaniu stosownych środków ochrony danych. Ze względu na brak przechowywania danych wrażliwych w chwili obecnej nie</w:t>
            </w:r>
            <w:r>
              <w:rPr>
                <w:rFonts w:ascii="Times New Roman" w:eastAsia="Calibri" w:hAnsi="Times New Roman" w:cs="Times New Roman"/>
                <w:sz w:val="24"/>
                <w:szCs w:val="24"/>
              </w:rPr>
              <w:t xml:space="preserve"> zachodzi taka konieczność. Ponadto na </w:t>
            </w:r>
            <w:r>
              <w:rPr>
                <w:rFonts w:ascii="Times New Roman" w:eastAsia="Times New Roman" w:hAnsi="Times New Roman" w:cs="Times New Roman"/>
                <w:sz w:val="24"/>
                <w:szCs w:val="24"/>
              </w:rPr>
              <w:t xml:space="preserve">Uniwersytecie Mikołaja Kopernika działa Inspektor ds. Ochrony Danych. W przypadku wątpliwości, kierownik projektu zwróci się do niego z prośbą o wskazanie właściwego i zgodnego z prawem sposobu postępowania z danymi. </w:t>
            </w:r>
          </w:p>
        </w:tc>
      </w:tr>
      <w:tr w:rsidR="00D429BF" w14:paraId="33A68052" w14:textId="77777777">
        <w:tc>
          <w:tcPr>
            <w:tcW w:w="560" w:type="dxa"/>
          </w:tcPr>
          <w:p w14:paraId="1303BAF2"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4.2</w:t>
            </w:r>
          </w:p>
        </w:tc>
        <w:tc>
          <w:tcPr>
            <w:tcW w:w="8217" w:type="dxa"/>
          </w:tcPr>
          <w:p w14:paraId="112781AD"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Sposób zarządzania innymi kwestiami prawnymi, np. prawami własności intelektualnej lub własnością. Obowiązujące przepisy</w:t>
            </w:r>
          </w:p>
        </w:tc>
      </w:tr>
      <w:tr w:rsidR="00D429BF" w14:paraId="1DAC0E56" w14:textId="77777777">
        <w:tc>
          <w:tcPr>
            <w:tcW w:w="560" w:type="dxa"/>
          </w:tcPr>
          <w:p w14:paraId="1595A5A7" w14:textId="77777777" w:rsidR="00D429BF" w:rsidRDefault="00D429BF">
            <w:pPr>
              <w:widowControl w:val="0"/>
              <w:spacing w:after="0" w:line="240" w:lineRule="auto"/>
              <w:jc w:val="both"/>
              <w:rPr>
                <w:rFonts w:ascii="Times New Roman" w:hAnsi="Times New Roman" w:cs="Times New Roman"/>
                <w:sz w:val="24"/>
                <w:szCs w:val="24"/>
              </w:rPr>
            </w:pPr>
          </w:p>
        </w:tc>
        <w:tc>
          <w:tcPr>
            <w:tcW w:w="8217" w:type="dxa"/>
          </w:tcPr>
          <w:p w14:paraId="2900C5AC" w14:textId="77777777" w:rsidR="00D429BF" w:rsidRDefault="005F1635">
            <w:pPr>
              <w:pStyle w:val="Bezodstpw"/>
              <w:widowControl w:val="0"/>
              <w:jc w:val="both"/>
              <w:rPr>
                <w:rFonts w:ascii="Times New Roman" w:hAnsi="Times New Roman" w:cs="Times New Roman"/>
                <w:sz w:val="24"/>
                <w:szCs w:val="24"/>
              </w:rPr>
            </w:pPr>
            <w:r>
              <w:rPr>
                <w:rFonts w:ascii="Times New Roman" w:eastAsia="Calibri" w:hAnsi="Times New Roman" w:cs="Times New Roman"/>
                <w:sz w:val="24"/>
                <w:szCs w:val="24"/>
              </w:rPr>
              <w:t xml:space="preserve">W toku prowadzonych badań naukowych zastosowanie będą miały przepisy prawa powszechnie obowiązującego na terytorium </w:t>
            </w:r>
            <w:r>
              <w:rPr>
                <w:rFonts w:ascii="Times New Roman" w:eastAsia="Calibri" w:hAnsi="Times New Roman" w:cs="Times New Roman"/>
                <w:sz w:val="24"/>
                <w:szCs w:val="24"/>
              </w:rPr>
              <w:t>Rzeczypospolitej Polskiej. W zakresie praw własności intelektualnej jest to zwłaszcza Ustawa z dnia 4 lutego 1994 r. o prawie autorskim i prawach pokrewnych. W przypadku kolizji pomiędzy przepisami o prawie własności, a prawach własności intelektualnej zas</w:t>
            </w:r>
            <w:r>
              <w:rPr>
                <w:rFonts w:ascii="Times New Roman" w:eastAsia="Calibri" w:hAnsi="Times New Roman" w:cs="Times New Roman"/>
                <w:sz w:val="24"/>
                <w:szCs w:val="24"/>
              </w:rPr>
              <w:t>tosowanie ma wskazana wyżej ustawa. Prawa autorskie do pozyskanych danych takich jak np. notatki badacza będą własnością kierownika projektu bądź sporządzającego je wykonawcy. Pozostałe (wybrane) dane będą docelowo udostępniane na podstawie licencji Creati</w:t>
            </w:r>
            <w:r>
              <w:rPr>
                <w:rFonts w:ascii="Times New Roman" w:eastAsia="Calibri" w:hAnsi="Times New Roman" w:cs="Times New Roman"/>
                <w:sz w:val="24"/>
                <w:szCs w:val="24"/>
              </w:rPr>
              <w:t xml:space="preserve">ve </w:t>
            </w:r>
            <w:proofErr w:type="spellStart"/>
            <w:r>
              <w:rPr>
                <w:rFonts w:ascii="Times New Roman" w:eastAsia="Calibri" w:hAnsi="Times New Roman" w:cs="Times New Roman"/>
                <w:sz w:val="24"/>
                <w:szCs w:val="24"/>
              </w:rPr>
              <w:t>Commons</w:t>
            </w:r>
            <w:proofErr w:type="spellEnd"/>
            <w:r>
              <w:rPr>
                <w:rFonts w:ascii="Times New Roman" w:eastAsia="Calibri" w:hAnsi="Times New Roman" w:cs="Times New Roman"/>
                <w:sz w:val="24"/>
                <w:szCs w:val="24"/>
              </w:rPr>
              <w:t xml:space="preserve"> BY. Wszystkie wykonane metadane zostaną natomiast udostępnione na podstawie licencji CC0. Oprócz wyżej wskazanych kwestii wyznacznikiem dla możliwości podjęcia decyzji odnośnie innych kwestii prawnych będzie także Kodeks Narodowego Centrum Nauki</w:t>
            </w:r>
            <w:r>
              <w:rPr>
                <w:rFonts w:ascii="Times New Roman" w:eastAsia="Calibri" w:hAnsi="Times New Roman" w:cs="Times New Roman"/>
                <w:sz w:val="24"/>
                <w:szCs w:val="24"/>
              </w:rPr>
              <w:t>.</w:t>
            </w:r>
          </w:p>
        </w:tc>
      </w:tr>
      <w:tr w:rsidR="00D429BF" w14:paraId="7845BBAD" w14:textId="77777777">
        <w:tc>
          <w:tcPr>
            <w:tcW w:w="560" w:type="dxa"/>
          </w:tcPr>
          <w:p w14:paraId="6CAEAB38"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5.</w:t>
            </w:r>
          </w:p>
        </w:tc>
        <w:tc>
          <w:tcPr>
            <w:tcW w:w="8217" w:type="dxa"/>
          </w:tcPr>
          <w:p w14:paraId="03EB631B"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Udostępnianie i długotrwałe przechowywanie danych</w:t>
            </w:r>
          </w:p>
        </w:tc>
      </w:tr>
      <w:tr w:rsidR="00D429BF" w14:paraId="3D9A215E" w14:textId="77777777">
        <w:tc>
          <w:tcPr>
            <w:tcW w:w="560" w:type="dxa"/>
          </w:tcPr>
          <w:p w14:paraId="263DD6E2"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5.1</w:t>
            </w:r>
          </w:p>
        </w:tc>
        <w:tc>
          <w:tcPr>
            <w:tcW w:w="8217" w:type="dxa"/>
          </w:tcPr>
          <w:p w14:paraId="2D695978"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Sposób i termin udostępniania danych. Ewentualne ograniczenia w udostępnianiu danych lub przyczyny embarga</w:t>
            </w:r>
          </w:p>
        </w:tc>
      </w:tr>
      <w:tr w:rsidR="00D429BF" w14:paraId="19C1DF3C" w14:textId="77777777">
        <w:tc>
          <w:tcPr>
            <w:tcW w:w="560" w:type="dxa"/>
          </w:tcPr>
          <w:p w14:paraId="5CFEE5A5" w14:textId="77777777" w:rsidR="00D429BF" w:rsidRDefault="00D429BF">
            <w:pPr>
              <w:widowControl w:val="0"/>
              <w:spacing w:after="0" w:line="240" w:lineRule="auto"/>
              <w:jc w:val="both"/>
              <w:rPr>
                <w:rFonts w:ascii="Times New Roman" w:hAnsi="Times New Roman" w:cs="Times New Roman"/>
                <w:sz w:val="24"/>
                <w:szCs w:val="24"/>
              </w:rPr>
            </w:pPr>
          </w:p>
        </w:tc>
        <w:tc>
          <w:tcPr>
            <w:tcW w:w="8217" w:type="dxa"/>
          </w:tcPr>
          <w:p w14:paraId="39BCC442" w14:textId="01D6A776" w:rsidR="00D429BF" w:rsidRDefault="005F1635">
            <w:pPr>
              <w:widowControl w:val="0"/>
              <w:spacing w:after="0" w:line="24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Wybrane dane badawcze, w tym spis bibliograficzny oraz fotografie, o ile nie </w:t>
            </w:r>
            <w:r>
              <w:rPr>
                <w:rFonts w:ascii="Times New Roman" w:eastAsia="Times New Roman" w:hAnsi="Times New Roman" w:cs="Times New Roman"/>
                <w:sz w:val="24"/>
                <w:szCs w:val="24"/>
              </w:rPr>
              <w:t>wystąpi konieczność wprowadzenia dodatkowych ograniczeń, zostaną udostępnione natychmiast po ukazaniu się publikacji końcowej. W przypadku danych, które objęte zostaną ograniczeniami, lub nie zostaną udostępnione, udostępnione zostaną ich metadane. Dane or</w:t>
            </w:r>
            <w:r>
              <w:rPr>
                <w:rFonts w:ascii="Times New Roman" w:eastAsia="Times New Roman" w:hAnsi="Times New Roman" w:cs="Times New Roman"/>
                <w:sz w:val="24"/>
                <w:szCs w:val="24"/>
              </w:rPr>
              <w:t xml:space="preserve">az metadane udostępnione i wyszukiwane będą przez Repozytorium Otwartych Danych UMK na platformie </w:t>
            </w:r>
            <w:proofErr w:type="spellStart"/>
            <w:r>
              <w:rPr>
                <w:rFonts w:ascii="Times New Roman" w:eastAsia="Times New Roman" w:hAnsi="Times New Roman" w:cs="Times New Roman"/>
                <w:sz w:val="24"/>
                <w:szCs w:val="24"/>
              </w:rPr>
              <w:t>RepOD</w:t>
            </w:r>
            <w:proofErr w:type="spellEnd"/>
            <w:r>
              <w:rPr>
                <w:rFonts w:ascii="Times New Roman" w:eastAsia="Times New Roman" w:hAnsi="Times New Roman" w:cs="Times New Roman"/>
                <w:sz w:val="24"/>
                <w:szCs w:val="24"/>
              </w:rPr>
              <w:t>, tak długo jak będzie ono działało. Zgodnie z wytycznymi Narodowego Centrum Nauki będzie to okres obejmujący co najmniej 10 lat.</w:t>
            </w:r>
          </w:p>
        </w:tc>
      </w:tr>
      <w:tr w:rsidR="00D429BF" w14:paraId="45378A65" w14:textId="77777777">
        <w:tc>
          <w:tcPr>
            <w:tcW w:w="560" w:type="dxa"/>
          </w:tcPr>
          <w:p w14:paraId="3D9DD0AC"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5.2</w:t>
            </w:r>
          </w:p>
        </w:tc>
        <w:tc>
          <w:tcPr>
            <w:tcW w:w="8217" w:type="dxa"/>
          </w:tcPr>
          <w:p w14:paraId="6A5B2216"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Sposób wyboru danych przeznaczonych do przechowania oraz miejsce długotrwałego przechowywania danych (np. repozytorium lub archiwum danych)</w:t>
            </w:r>
          </w:p>
        </w:tc>
      </w:tr>
      <w:tr w:rsidR="00D429BF" w14:paraId="35B84F80" w14:textId="77777777">
        <w:tc>
          <w:tcPr>
            <w:tcW w:w="560" w:type="dxa"/>
          </w:tcPr>
          <w:p w14:paraId="7EC52DD0" w14:textId="77777777" w:rsidR="00D429BF" w:rsidRDefault="00D429BF">
            <w:pPr>
              <w:widowControl w:val="0"/>
              <w:spacing w:after="0" w:line="240" w:lineRule="auto"/>
              <w:jc w:val="both"/>
              <w:rPr>
                <w:rFonts w:ascii="Times New Roman" w:hAnsi="Times New Roman" w:cs="Times New Roman"/>
                <w:sz w:val="24"/>
                <w:szCs w:val="24"/>
              </w:rPr>
            </w:pPr>
          </w:p>
        </w:tc>
        <w:tc>
          <w:tcPr>
            <w:tcW w:w="8217" w:type="dxa"/>
          </w:tcPr>
          <w:p w14:paraId="6D7B7EB1" w14:textId="7BEB35FC" w:rsidR="00D429BF" w:rsidRDefault="005F1635">
            <w:pPr>
              <w:widowControl w:val="0"/>
              <w:spacing w:after="0" w:line="24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rPr>
              <w:t>Wybó</w:t>
            </w:r>
            <w:r>
              <w:rPr>
                <w:rFonts w:ascii="Times New Roman" w:eastAsia="Times New Roman" w:hAnsi="Times New Roman" w:cs="Times New Roman"/>
                <w:sz w:val="24"/>
                <w:szCs w:val="24"/>
              </w:rPr>
              <w:t>r danych zostanie dokonany na podstawie ich wartości badawczej oraz przydatności dla dalszych badań. Przede wszystkim będą to zgromadzone odwzorowania cyfrowe archiwaliów, których udostępnienie ułatwi innym badaczom korzystanie z zasobów archiwów, bibliote</w:t>
            </w:r>
            <w:r>
              <w:rPr>
                <w:rFonts w:ascii="Times New Roman" w:eastAsia="Times New Roman" w:hAnsi="Times New Roman" w:cs="Times New Roman"/>
                <w:sz w:val="24"/>
                <w:szCs w:val="24"/>
              </w:rPr>
              <w:t xml:space="preserve">k i muzeów. Dane </w:t>
            </w:r>
            <w:r>
              <w:rPr>
                <w:rFonts w:ascii="Times New Roman" w:eastAsia="Times New Roman" w:hAnsi="Times New Roman" w:cs="Times New Roman"/>
                <w:sz w:val="24"/>
                <w:szCs w:val="24"/>
              </w:rPr>
              <w:lastRenderedPageBreak/>
              <w:t xml:space="preserve">udostępniane będą w Repozytorium Otwartych Danych UMK na platformie </w:t>
            </w:r>
            <w:proofErr w:type="spellStart"/>
            <w:r>
              <w:rPr>
                <w:rFonts w:ascii="Times New Roman" w:eastAsia="Times New Roman" w:hAnsi="Times New Roman" w:cs="Times New Roman"/>
                <w:sz w:val="24"/>
                <w:szCs w:val="24"/>
              </w:rPr>
              <w:t>RepOD</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Repozytorium to, prowadzone przez</w:t>
            </w:r>
            <w:r>
              <w:rPr>
                <w:rFonts w:ascii="Times New Roman" w:eastAsia="Times New Roman" w:hAnsi="Times New Roman" w:cs="Times New Roman"/>
                <w:sz w:val="24"/>
                <w:szCs w:val="24"/>
              </w:rPr>
              <w:t xml:space="preserve"> Interdyscyplinarne Centrum Modelowania Matematycznego i Komputerowego Uniwersytetu Warszawskiego, zapewnia nieodpłatne przechowywanie i udostępnianie danych badawczych. Udostępnione dane, będą mogły być wykorzystane przede wszystkim w badaniach z zakresu </w:t>
            </w:r>
            <w:r>
              <w:rPr>
                <w:rFonts w:ascii="Times New Roman" w:eastAsia="Times New Roman" w:hAnsi="Times New Roman" w:cs="Times New Roman"/>
                <w:sz w:val="24"/>
                <w:szCs w:val="24"/>
              </w:rPr>
              <w:t xml:space="preserve">nauk humanistycznych i społecznych. Będą to zarówno badania klasyczne, np. procesualne, jak również dzięki udostępnieniu </w:t>
            </w:r>
            <w:proofErr w:type="spellStart"/>
            <w:r>
              <w:rPr>
                <w:rFonts w:ascii="Times New Roman" w:eastAsia="Times New Roman" w:hAnsi="Times New Roman" w:cs="Times New Roman"/>
                <w:sz w:val="24"/>
                <w:szCs w:val="24"/>
              </w:rPr>
              <w:t>egodokumentów</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mikrohistoryczne</w:t>
            </w:r>
            <w:proofErr w:type="spellEnd"/>
            <w:r>
              <w:rPr>
                <w:rFonts w:ascii="Times New Roman" w:eastAsia="Times New Roman" w:hAnsi="Times New Roman" w:cs="Times New Roman"/>
                <w:sz w:val="24"/>
                <w:szCs w:val="24"/>
              </w:rPr>
              <w:t xml:space="preserve">, czy też wpisujące się w nurty </w:t>
            </w:r>
            <w:proofErr w:type="spellStart"/>
            <w:r>
              <w:rPr>
                <w:rFonts w:ascii="Times New Roman" w:eastAsia="Times New Roman" w:hAnsi="Times New Roman" w:cs="Times New Roman"/>
                <w:sz w:val="24"/>
                <w:szCs w:val="24"/>
              </w:rPr>
              <w:t>antropologizujące</w:t>
            </w:r>
            <w:proofErr w:type="spellEnd"/>
            <w:r>
              <w:rPr>
                <w:rFonts w:ascii="Times New Roman" w:eastAsia="Times New Roman" w:hAnsi="Times New Roman" w:cs="Times New Roman"/>
                <w:sz w:val="24"/>
                <w:szCs w:val="24"/>
              </w:rPr>
              <w:t xml:space="preserve"> w poszczególnych naukach. </w:t>
            </w:r>
          </w:p>
        </w:tc>
      </w:tr>
      <w:tr w:rsidR="00D429BF" w14:paraId="6B117445" w14:textId="77777777">
        <w:tc>
          <w:tcPr>
            <w:tcW w:w="560" w:type="dxa"/>
          </w:tcPr>
          <w:p w14:paraId="7ACEBD6F"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5.3</w:t>
            </w:r>
          </w:p>
        </w:tc>
        <w:tc>
          <w:tcPr>
            <w:tcW w:w="8217" w:type="dxa"/>
          </w:tcPr>
          <w:p w14:paraId="684646A7"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Metody lub narzędzia </w:t>
            </w:r>
            <w:r>
              <w:rPr>
                <w:rFonts w:ascii="Times New Roman" w:eastAsia="Calibri" w:hAnsi="Times New Roman" w:cs="Times New Roman"/>
                <w:sz w:val="24"/>
                <w:szCs w:val="24"/>
              </w:rPr>
              <w:t>programowe umożliwiające dostęp do danych i korzystanie z danych</w:t>
            </w:r>
          </w:p>
        </w:tc>
      </w:tr>
      <w:tr w:rsidR="00D429BF" w14:paraId="3E42FA13" w14:textId="77777777">
        <w:tc>
          <w:tcPr>
            <w:tcW w:w="560" w:type="dxa"/>
          </w:tcPr>
          <w:p w14:paraId="17A661B9" w14:textId="77777777" w:rsidR="00D429BF" w:rsidRDefault="00D429BF">
            <w:pPr>
              <w:widowControl w:val="0"/>
              <w:spacing w:after="0" w:line="240" w:lineRule="auto"/>
              <w:jc w:val="both"/>
              <w:rPr>
                <w:rFonts w:ascii="Times New Roman" w:hAnsi="Times New Roman" w:cs="Times New Roman"/>
                <w:sz w:val="24"/>
                <w:szCs w:val="24"/>
              </w:rPr>
            </w:pPr>
          </w:p>
        </w:tc>
        <w:tc>
          <w:tcPr>
            <w:tcW w:w="8217" w:type="dxa"/>
          </w:tcPr>
          <w:p w14:paraId="64FFA3FC" w14:textId="0EB05D11" w:rsidR="00D429BF" w:rsidRDefault="005F1635">
            <w:pPr>
              <w:widowControl w:val="0"/>
              <w:spacing w:after="0" w:line="24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rPr>
              <w:t>Jeśli tylko będzie to możliwe, dane zostaną wyeksportowane do formatów, których otwarcie możliwe będzie przy użyciu standardowych narzędzi i aplikacji biurowych. Dla plików tekstowych będzie to format txt, dla fotografii jpg, natomiast dla ewentualnych dan</w:t>
            </w:r>
            <w:r>
              <w:rPr>
                <w:rFonts w:ascii="Times New Roman" w:eastAsia="Times New Roman" w:hAnsi="Times New Roman" w:cs="Times New Roman"/>
                <w:sz w:val="24"/>
                <w:szCs w:val="24"/>
              </w:rPr>
              <w:t xml:space="preserve">ych liczbowych </w:t>
            </w:r>
            <w:proofErr w:type="spellStart"/>
            <w:r>
              <w:rPr>
                <w:rFonts w:ascii="Times New Roman" w:eastAsia="Times New Roman" w:hAnsi="Times New Roman" w:cs="Times New Roman"/>
                <w:sz w:val="24"/>
                <w:szCs w:val="24"/>
              </w:rPr>
              <w:t>csv</w:t>
            </w:r>
            <w:proofErr w:type="spellEnd"/>
            <w:r>
              <w:rPr>
                <w:rFonts w:ascii="Times New Roman" w:eastAsia="Times New Roman" w:hAnsi="Times New Roman" w:cs="Times New Roman"/>
                <w:sz w:val="24"/>
                <w:szCs w:val="24"/>
              </w:rPr>
              <w:t>. Repozytorium Otwartych Danych UMK może przechować i upowszechnić każdy format. Dostęp do repozytorium ma każdy zainteresowany bez logowania i innych ograniczeń. Wykorzystanie danych wymagało będzie zatem wyłącznie zastosowania standardo</w:t>
            </w:r>
            <w:r>
              <w:rPr>
                <w:rFonts w:ascii="Times New Roman" w:eastAsia="Times New Roman" w:hAnsi="Times New Roman" w:cs="Times New Roman"/>
                <w:sz w:val="24"/>
                <w:szCs w:val="24"/>
              </w:rPr>
              <w:t>wych narzędzi dostarczanych przez systemy operacyjne jak przeglądarka internetowa czy podstawowy edytor tekstu. Dzięki udostępnieniu danych na wolnych licencjach</w:t>
            </w:r>
            <w:r>
              <w:rPr>
                <w:rFonts w:ascii="Times New Roman" w:eastAsia="Times New Roman" w:hAnsi="Times New Roman" w:cs="Times New Roman"/>
                <w:sz w:val="24"/>
                <w:szCs w:val="24"/>
              </w:rPr>
              <w:t>, oraz sporządzeniu dla nich odpowiednich i bogatych</w:t>
            </w:r>
            <w:r>
              <w:rPr>
                <w:rFonts w:ascii="Times New Roman" w:eastAsia="Times New Roman" w:hAnsi="Times New Roman" w:cs="Times New Roman"/>
                <w:sz w:val="24"/>
                <w:szCs w:val="24"/>
              </w:rPr>
              <w:t xml:space="preserve"> metadanych, spełnione zostaną również zasady FAIR poni</w:t>
            </w:r>
            <w:r>
              <w:rPr>
                <w:rFonts w:ascii="Times New Roman" w:eastAsia="Times New Roman" w:hAnsi="Times New Roman" w:cs="Times New Roman"/>
                <w:sz w:val="24"/>
                <w:szCs w:val="24"/>
              </w:rPr>
              <w:t>eważ dane będą do znalezienia (</w:t>
            </w:r>
            <w:proofErr w:type="spellStart"/>
            <w:r>
              <w:rPr>
                <w:rFonts w:ascii="Times New Roman" w:eastAsia="Times New Roman" w:hAnsi="Times New Roman" w:cs="Times New Roman"/>
                <w:sz w:val="24"/>
                <w:szCs w:val="24"/>
              </w:rPr>
              <w:t>findable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dostępne (</w:t>
            </w:r>
            <w:proofErr w:type="spellStart"/>
            <w:r>
              <w:rPr>
                <w:rFonts w:ascii="Times New Roman" w:eastAsia="Times New Roman" w:hAnsi="Times New Roman" w:cs="Times New Roman"/>
                <w:sz w:val="24"/>
                <w:szCs w:val="24"/>
              </w:rPr>
              <w:t>accessible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interoperacyjne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interoperable</w:t>
            </w:r>
            <w:proofErr w:type="spellEnd"/>
            <w:r>
              <w:rPr>
                <w:rFonts w:ascii="Times New Roman" w:eastAsia="Times New Roman" w:hAnsi="Times New Roman" w:cs="Times New Roman"/>
                <w:sz w:val="24"/>
                <w:szCs w:val="24"/>
              </w:rPr>
              <w:t>) i wielokrotnego użytku (</w:t>
            </w:r>
            <w:proofErr w:type="spellStart"/>
            <w:r>
              <w:rPr>
                <w:rFonts w:ascii="Times New Roman" w:eastAsia="Times New Roman" w:hAnsi="Times New Roman" w:cs="Times New Roman"/>
                <w:sz w:val="24"/>
                <w:szCs w:val="24"/>
              </w:rPr>
              <w:t>reusable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r>
      <w:tr w:rsidR="00D429BF" w14:paraId="6FF34F86" w14:textId="77777777">
        <w:tc>
          <w:tcPr>
            <w:tcW w:w="560" w:type="dxa"/>
          </w:tcPr>
          <w:p w14:paraId="2A808A96"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5.4</w:t>
            </w:r>
          </w:p>
        </w:tc>
        <w:tc>
          <w:tcPr>
            <w:tcW w:w="8217" w:type="dxa"/>
          </w:tcPr>
          <w:p w14:paraId="2051749C"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Sposób zapewniający stosowanie unikalnego i trwałego identyfikatora (np. cyfrowego identyfikatora obiektu (DOI) dla każdego zestawu danych</w:t>
            </w:r>
          </w:p>
        </w:tc>
      </w:tr>
      <w:tr w:rsidR="00D429BF" w14:paraId="1E248359" w14:textId="77777777">
        <w:tc>
          <w:tcPr>
            <w:tcW w:w="560" w:type="dxa"/>
          </w:tcPr>
          <w:p w14:paraId="643EB320" w14:textId="77777777" w:rsidR="00D429BF" w:rsidRDefault="00D429BF">
            <w:pPr>
              <w:widowControl w:val="0"/>
              <w:spacing w:after="0" w:line="240" w:lineRule="auto"/>
              <w:jc w:val="both"/>
              <w:rPr>
                <w:rFonts w:ascii="Times New Roman" w:hAnsi="Times New Roman" w:cs="Times New Roman"/>
                <w:sz w:val="24"/>
                <w:szCs w:val="24"/>
              </w:rPr>
            </w:pPr>
          </w:p>
        </w:tc>
        <w:tc>
          <w:tcPr>
            <w:tcW w:w="8217" w:type="dxa"/>
          </w:tcPr>
          <w:p w14:paraId="546ABEBF"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Dane udostępniane w Repozytorium Otwartych D</w:t>
            </w:r>
            <w:r>
              <w:rPr>
                <w:rFonts w:ascii="Times New Roman" w:eastAsia="Calibri" w:hAnsi="Times New Roman" w:cs="Times New Roman"/>
                <w:sz w:val="24"/>
                <w:szCs w:val="24"/>
              </w:rPr>
              <w:t xml:space="preserve">anych Badawczych </w:t>
            </w:r>
            <w:proofErr w:type="spellStart"/>
            <w:r>
              <w:rPr>
                <w:rFonts w:ascii="Times New Roman" w:eastAsia="Calibri" w:hAnsi="Times New Roman" w:cs="Times New Roman"/>
                <w:sz w:val="24"/>
                <w:szCs w:val="24"/>
              </w:rPr>
              <w:t>RepOD</w:t>
            </w:r>
            <w:proofErr w:type="spellEnd"/>
            <w:r>
              <w:rPr>
                <w:rFonts w:ascii="Times New Roman" w:eastAsia="Calibri" w:hAnsi="Times New Roman" w:cs="Times New Roman"/>
                <w:sz w:val="24"/>
                <w:szCs w:val="24"/>
              </w:rPr>
              <w:t xml:space="preserve"> otrzymają identyfikator DOI. </w:t>
            </w:r>
          </w:p>
        </w:tc>
      </w:tr>
      <w:tr w:rsidR="00D429BF" w14:paraId="3A7C42E3" w14:textId="77777777">
        <w:tc>
          <w:tcPr>
            <w:tcW w:w="560" w:type="dxa"/>
          </w:tcPr>
          <w:p w14:paraId="79CFBEA0"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6.</w:t>
            </w:r>
          </w:p>
        </w:tc>
        <w:tc>
          <w:tcPr>
            <w:tcW w:w="8217" w:type="dxa"/>
          </w:tcPr>
          <w:p w14:paraId="31D10367"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Zadania związane z zarządzaniem danymi oraz zasoby</w:t>
            </w:r>
          </w:p>
        </w:tc>
      </w:tr>
      <w:tr w:rsidR="00D429BF" w14:paraId="0759DD69" w14:textId="77777777">
        <w:tc>
          <w:tcPr>
            <w:tcW w:w="560" w:type="dxa"/>
          </w:tcPr>
          <w:p w14:paraId="4C1EC858"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6.1</w:t>
            </w:r>
          </w:p>
        </w:tc>
        <w:tc>
          <w:tcPr>
            <w:tcW w:w="8217" w:type="dxa"/>
          </w:tcPr>
          <w:p w14:paraId="53F8B58E"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Osoba (np. funkcja, stanowisko i instytucja) odpowiedzialna za zarządzanie danymi (np. data steward)</w:t>
            </w:r>
          </w:p>
        </w:tc>
      </w:tr>
      <w:tr w:rsidR="00D429BF" w14:paraId="12B1D226" w14:textId="77777777">
        <w:tc>
          <w:tcPr>
            <w:tcW w:w="560" w:type="dxa"/>
          </w:tcPr>
          <w:p w14:paraId="1D8FA9F0" w14:textId="77777777" w:rsidR="00D429BF" w:rsidRDefault="00D429BF">
            <w:pPr>
              <w:widowControl w:val="0"/>
              <w:spacing w:after="0" w:line="240" w:lineRule="auto"/>
              <w:jc w:val="both"/>
              <w:rPr>
                <w:rFonts w:ascii="Times New Roman" w:hAnsi="Times New Roman" w:cs="Times New Roman"/>
                <w:sz w:val="24"/>
                <w:szCs w:val="24"/>
              </w:rPr>
            </w:pPr>
          </w:p>
        </w:tc>
        <w:tc>
          <w:tcPr>
            <w:tcW w:w="8217" w:type="dxa"/>
          </w:tcPr>
          <w:p w14:paraId="2B7716C8"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Do kierownika projektu należy sprawowani</w:t>
            </w:r>
            <w:r>
              <w:rPr>
                <w:rFonts w:ascii="Times New Roman" w:eastAsia="Calibri" w:hAnsi="Times New Roman" w:cs="Times New Roman"/>
                <w:sz w:val="24"/>
                <w:szCs w:val="24"/>
              </w:rPr>
              <w:t>e funkcji administratora danych oraz zarządzanie stosownymi danymi. Do jego obowiązków należało będzie także wdrożenie planu zarządzania danymi i jego ewentualne weryfikowanie podczas realizacji projektu. Pozostali wykonawcy projektu zobowiązani będą do pr</w:t>
            </w:r>
            <w:r>
              <w:rPr>
                <w:rFonts w:ascii="Times New Roman" w:eastAsia="Calibri" w:hAnsi="Times New Roman" w:cs="Times New Roman"/>
                <w:sz w:val="24"/>
                <w:szCs w:val="24"/>
              </w:rPr>
              <w:t>zestrzegania ustalonych procedur postępowania z danymi oraz zapewnienia ich bezpieczeństwa.</w:t>
            </w:r>
          </w:p>
        </w:tc>
      </w:tr>
      <w:tr w:rsidR="00D429BF" w14:paraId="33C56A8B" w14:textId="77777777">
        <w:tc>
          <w:tcPr>
            <w:tcW w:w="560" w:type="dxa"/>
          </w:tcPr>
          <w:p w14:paraId="4AD7A6F7"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6.2</w:t>
            </w:r>
          </w:p>
        </w:tc>
        <w:tc>
          <w:tcPr>
            <w:tcW w:w="8217" w:type="dxa"/>
          </w:tcPr>
          <w:p w14:paraId="4E2D1D2F" w14:textId="77777777" w:rsidR="00D429BF" w:rsidRDefault="005F1635">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Środki (np. finansowe i czasowe) przeznaczone do zarządzania danymi i zapewnienia możliwości odnalezienia, dostępu, interoperacyjności i ponownego </w:t>
            </w:r>
            <w:r>
              <w:rPr>
                <w:rFonts w:ascii="Times New Roman" w:eastAsia="Calibri" w:hAnsi="Times New Roman" w:cs="Times New Roman"/>
                <w:sz w:val="24"/>
                <w:szCs w:val="24"/>
              </w:rPr>
              <w:t>wykorzystania danych</w:t>
            </w:r>
          </w:p>
        </w:tc>
      </w:tr>
      <w:tr w:rsidR="00D429BF" w14:paraId="125B180D" w14:textId="77777777">
        <w:tc>
          <w:tcPr>
            <w:tcW w:w="560" w:type="dxa"/>
          </w:tcPr>
          <w:p w14:paraId="37952180" w14:textId="77777777" w:rsidR="00D429BF" w:rsidRDefault="00D429BF">
            <w:pPr>
              <w:widowControl w:val="0"/>
              <w:spacing w:after="0" w:line="240" w:lineRule="auto"/>
              <w:jc w:val="both"/>
              <w:rPr>
                <w:rFonts w:ascii="Times New Roman" w:hAnsi="Times New Roman" w:cs="Times New Roman"/>
                <w:sz w:val="24"/>
                <w:szCs w:val="24"/>
              </w:rPr>
            </w:pPr>
          </w:p>
        </w:tc>
        <w:tc>
          <w:tcPr>
            <w:tcW w:w="8217" w:type="dxa"/>
          </w:tcPr>
          <w:p w14:paraId="06EAB67F" w14:textId="77777777" w:rsidR="005F1635" w:rsidRDefault="005F163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projekcie nie przewiduje się konieczności zapewnienia dodatkowych środków przeznaczonych na przygotowanie danych badawczych do przechowywania i archiwizacji w długim okresie</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Działania te będą wykonywane w ramach zadań realizowanych przez członk</w:t>
            </w:r>
            <w:r>
              <w:rPr>
                <w:rFonts w:ascii="Times New Roman" w:eastAsia="Calibri" w:hAnsi="Times New Roman" w:cs="Times New Roman"/>
                <w:sz w:val="24"/>
                <w:szCs w:val="24"/>
              </w:rPr>
              <w:t>ów zespołu. Ponadto, na chwilę składania wniosku działalności repozytorium otwartych danych badawczych ma charakter bezpłatny, co eliminuje konieczność ubiegania się o dodatkowe środki na przechowywanie i udostępnianie danych badawczych w długim okresie or</w:t>
            </w:r>
            <w:r>
              <w:rPr>
                <w:rFonts w:ascii="Times New Roman" w:eastAsia="Calibri" w:hAnsi="Times New Roman" w:cs="Times New Roman"/>
                <w:sz w:val="24"/>
                <w:szCs w:val="24"/>
              </w:rPr>
              <w:t>az zagwarantowanie podstawowych założeń</w:t>
            </w:r>
            <w:r>
              <w:rPr>
                <w:rFonts w:ascii="Times New Roman" w:eastAsia="Calibri" w:hAnsi="Times New Roman" w:cs="Times New Roman"/>
                <w:sz w:val="24"/>
                <w:szCs w:val="24"/>
              </w:rPr>
              <w:t xml:space="preserve"> FAIR. </w:t>
            </w:r>
          </w:p>
          <w:p w14:paraId="6F32FE85" w14:textId="54DEEB03" w:rsidR="00D429BF" w:rsidRDefault="005F1635">
            <w:pPr>
              <w:widowControl w:val="0"/>
              <w:spacing w:after="0" w:line="240" w:lineRule="auto"/>
              <w:jc w:val="both"/>
              <w:rPr>
                <w:rFonts w:ascii="Times New Roman" w:hAnsi="Times New Roman" w:cs="Times New Roman"/>
                <w:color w:val="FF0000"/>
                <w:sz w:val="24"/>
                <w:szCs w:val="24"/>
              </w:rPr>
            </w:pPr>
            <w:r>
              <w:rPr>
                <w:rFonts w:ascii="Times New Roman" w:eastAsia="Calibri" w:hAnsi="Times New Roman" w:cs="Times New Roman"/>
                <w:sz w:val="24"/>
                <w:szCs w:val="24"/>
              </w:rPr>
              <w:t>Podczas trwania projektu konieczne jest wyłącznie zapewnienie środków na zakup trzech dysków zewnętrznych, które posłużą do wykonywania kopii zapasowych danych tzn. kopii matki, przechowywanej w siedzibie Uniwersytetu oraz kopii</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roboczych przechowywanych przez wykonawców. </w:t>
            </w:r>
          </w:p>
        </w:tc>
      </w:tr>
    </w:tbl>
    <w:p w14:paraId="4BB65535" w14:textId="77777777" w:rsidR="00D429BF" w:rsidRDefault="00D429BF">
      <w:pPr>
        <w:ind w:left="284" w:hanging="284"/>
        <w:jc w:val="both"/>
        <w:rPr>
          <w:rFonts w:ascii="Times New Roman" w:hAnsi="Times New Roman" w:cs="Times New Roman"/>
          <w:sz w:val="24"/>
          <w:szCs w:val="24"/>
        </w:rPr>
      </w:pPr>
    </w:p>
    <w:sectPr w:rsidR="00D429BF">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BF"/>
    <w:rsid w:val="003E6073"/>
    <w:rsid w:val="005F1635"/>
    <w:rsid w:val="00D429B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2211"/>
  <w15:docId w15:val="{250E9753-CC9B-404F-A2C9-81A6631D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lang/>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1B0660"/>
    <w:pPr>
      <w:ind w:left="720"/>
      <w:contextualSpacing/>
    </w:pPr>
  </w:style>
  <w:style w:type="paragraph" w:styleId="Bezodstpw">
    <w:name w:val="No Spacing"/>
    <w:uiPriority w:val="1"/>
    <w:qFormat/>
    <w:rsid w:val="009A48E9"/>
  </w:style>
  <w:style w:type="table" w:styleId="Tabela-Siatka">
    <w:name w:val="Table Grid"/>
    <w:basedOn w:val="Standardowy"/>
    <w:uiPriority w:val="39"/>
    <w:rsid w:val="000E6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5</Pages>
  <Words>1659</Words>
  <Characters>11453</Characters>
  <Application>Microsoft Office Word</Application>
  <DocSecurity>0</DocSecurity>
  <Lines>238</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Hadrian Ciechanowski</dc:creator>
  <dc:description/>
  <cp:lastModifiedBy>Hadrian Ciechanowski</cp:lastModifiedBy>
  <cp:revision>27</cp:revision>
  <dcterms:created xsi:type="dcterms:W3CDTF">2021-10-24T13:01:00Z</dcterms:created>
  <dcterms:modified xsi:type="dcterms:W3CDTF">2021-10-28T11:27:00Z</dcterms:modified>
  <dc:language>pl-PL</dc:language>
</cp:coreProperties>
</file>